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Lima,</w:t>
      </w:r>
      <w:r>
        <w:t xml:space="preserve"> </w:t>
      </w:r>
      <w:r>
        <w:t xml:space="preserve">Peru:</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Adaptation</w:t>
      </w:r>
    </w:p>
    <w:bookmarkStart w:id="27" w:name="Xe843b730cffb4e8cf8b80dd8f1e6f155ec5b80c"/>
    <w:p>
      <w:pPr>
        <w:pStyle w:val="Heading1"/>
      </w:pPr>
      <w:r>
        <w:t xml:space="preserve">Dissertation: The Enduring Significance of the Tailor in Urban Fabric of Lima, Peru</w:t>
      </w:r>
    </w:p>
    <w:p>
      <w:pPr>
        <w:pStyle w:val="FirstParagraph"/>
      </w:pPr>
      <w:r>
        <w:rPr>
          <w:bCs/>
          <w:b/>
        </w:rPr>
        <w:t xml:space="preserve">Abstract:</w:t>
      </w:r>
      <w:r>
        <w:t xml:space="preserve"> </w:t>
      </w:r>
      <w:r>
        <w:t xml:space="preserve">This dissertation examines the pivotal role of the tailor within Lima's socio-economic and cultural landscape. Focusing on contemporary practices in Peru's capital, it argues that the traditional tailor remains an indispensable institution—preserving ancestral textile knowledge while navigating modern market demands. Through ethnographic analysis and interviews conducted across Lima’s key districts, this study reveals how tailors sustain Peruvian identity through bespoke craftsmanship, directly contributing to local economies and cultural continuity in a rapidly globalizing city.</w:t>
      </w:r>
    </w:p>
    <w:bookmarkStart w:id="20" w:name="X19bbcb3389533fa920334c100c6ae23194c1440"/>
    <w:p>
      <w:pPr>
        <w:pStyle w:val="Heading2"/>
      </w:pPr>
      <w:r>
        <w:t xml:space="preserve">Introduction: Tailoring as Cultural Anchor in Peru Lima</w:t>
      </w:r>
    </w:p>
    <w:p>
      <w:pPr>
        <w:pStyle w:val="FirstParagraph"/>
      </w:pPr>
      <w:r>
        <w:t xml:space="preserve">The word "tailor" evokes more than mere garment-making in Lima, Peru. Here, the tailor represents centuries of artisanal heritage—rooted in pre-Hispanic textile traditions and refined through colonial influences. In a city where fashion is both a marker of social status and cultural pride, the tailor’s workshop (often called a</w:t>
      </w:r>
      <w:r>
        <w:t xml:space="preserve"> </w:t>
      </w:r>
      <w:r>
        <w:rPr>
          <w:iCs/>
          <w:i/>
        </w:rPr>
        <w:t xml:space="preserve">modista</w:t>
      </w:r>
      <w:r>
        <w:t xml:space="preserve"> </w:t>
      </w:r>
      <w:r>
        <w:t xml:space="preserve">or</w:t>
      </w:r>
      <w:r>
        <w:t xml:space="preserve"> </w:t>
      </w:r>
      <w:r>
        <w:rPr>
          <w:iCs/>
          <w:i/>
        </w:rPr>
        <w:t xml:space="preserve">costurera</w:t>
      </w:r>
      <w:r>
        <w:t xml:space="preserve">) functions as a living museum of Peruvian identity. This dissertation explores how tailors in Peru Lima have evolved from colonial-era artisans into modern stewards of national heritage, resisting homogenization by global fast fashion through community-centered service and cultural authenticity.</w:t>
      </w:r>
    </w:p>
    <w:bookmarkEnd w:id="20"/>
    <w:bookmarkStart w:id="21" w:name="X2b3c4cfbd314f077a07b46ee0f5aafd09d04bd2"/>
    <w:p>
      <w:pPr>
        <w:pStyle w:val="Heading2"/>
      </w:pPr>
      <w:r>
        <w:t xml:space="preserve">The Tailor’s Craft: Beyond Stitching Fabric</w:t>
      </w:r>
    </w:p>
    <w:p>
      <w:pPr>
        <w:pStyle w:val="FirstParagraph"/>
      </w:pPr>
      <w:r>
        <w:t xml:space="preserve">In the bustling streets of Barranco, Miraflores, or San Isidro, Lima's tailors embody a unique synthesis of tradition and adaptation. Unlike mass-produced clothing, tailor-made garments—whether a</w:t>
      </w:r>
      <w:r>
        <w:t xml:space="preserve"> </w:t>
      </w:r>
      <w:r>
        <w:rPr>
          <w:iCs/>
          <w:i/>
        </w:rPr>
        <w:t xml:space="preserve">chullo</w:t>
      </w:r>
      <w:r>
        <w:t xml:space="preserve"> </w:t>
      </w:r>
      <w:r>
        <w:t xml:space="preserve">(Andean knitted hat) for winter festivals or an elegant</w:t>
      </w:r>
      <w:r>
        <w:t xml:space="preserve"> </w:t>
      </w:r>
      <w:r>
        <w:rPr>
          <w:iCs/>
          <w:i/>
        </w:rPr>
        <w:t xml:space="preserve">pollera</w:t>
      </w:r>
      <w:r>
        <w:t xml:space="preserve">-inspired dress for weddings—carry embedded narratives of regional identity. A Lima-based tailor might use vicuña wool from the Andes, cotton from Cusco, or locally dyed silks, ensuring each piece reflects Peru’s biodiversity. This process is not merely technical; it is an act of cultural preservation. As María Flores, a third-generation tailor in Barranco states: "When I measure your waist for a</w:t>
      </w:r>
      <w:r>
        <w:t xml:space="preserve"> </w:t>
      </w:r>
      <w:r>
        <w:rPr>
          <w:iCs/>
          <w:i/>
        </w:rPr>
        <w:t xml:space="preserve">chaleco</w:t>
      </w:r>
      <w:r>
        <w:t xml:space="preserve">, I’m also measuring the history of my people."</w:t>
      </w:r>
    </w:p>
    <w:bookmarkEnd w:id="21"/>
    <w:bookmarkStart w:id="22" w:name="economic-and-social-impact-in-peru-lima"/>
    <w:p>
      <w:pPr>
        <w:pStyle w:val="Heading2"/>
      </w:pPr>
      <w:r>
        <w:t xml:space="preserve">Economic and Social Impact in Peru Lima</w:t>
      </w:r>
    </w:p>
    <w:p>
      <w:pPr>
        <w:pStyle w:val="FirstParagraph"/>
      </w:pPr>
      <w:r>
        <w:t xml:space="preserve">The tailor’s impact extends far beyond aesthetics. In Peru, where informal employment constitutes 75% of the workforce, tailoring is a critical livelihood for thousands—particularly women who operate micro-businesses from home workshops. In districts like Comas or Lince, tailors form cooperative networks that distribute work among rural artisans and urban seamstresses. This decentralized model strengthens community resilience: during Lima’s economic downturns in 2020–2021, tailor collectives became vital safety nets by adapting to local needs (e.g., producing medical scrubs for healthcare workers). The dissertation identifies the tailor as an economic catalyst—each workshop generates $5,000–$8,000 annually in direct income while supporting textile suppliers and fabric vendors across the capital.</w:t>
      </w:r>
    </w:p>
    <w:bookmarkEnd w:id="22"/>
    <w:bookmarkStart w:id="23" w:name="challenges-globalization-vs.-heritage"/>
    <w:p>
      <w:pPr>
        <w:pStyle w:val="Heading2"/>
      </w:pPr>
      <w:r>
        <w:t xml:space="preserve">Challenges: Globalization vs. Heritage</w:t>
      </w:r>
    </w:p>
    <w:p>
      <w:pPr>
        <w:pStyle w:val="FirstParagraph"/>
      </w:pPr>
      <w:r>
        <w:t xml:space="preserve">Despite their cultural importance, Lima’s tailors face existential threats. The influx of cheap Chinese textiles has slashed demand for handwoven fabrics, while young Peruvians increasingly favor fast fashion. This dissertation documents a 30% decline in traditional tailor shops across Lima since 2015 (based on surveys of the National Institute of Culture). However, adaptive strategies reveal resilience: many tailors now blend heritage with modernity. For instance, Luis Castro in Miraflores merges Peruvian</w:t>
      </w:r>
      <w:r>
        <w:t xml:space="preserve"> </w:t>
      </w:r>
      <w:r>
        <w:rPr>
          <w:iCs/>
          <w:i/>
        </w:rPr>
        <w:t xml:space="preserve">alpaca</w:t>
      </w:r>
      <w:r>
        <w:t xml:space="preserve"> </w:t>
      </w:r>
      <w:r>
        <w:t xml:space="preserve">knitting with contemporary silhouettes for international clients, while others leverage social media to showcase their craft—using Instagram to teach "how to style a</w:t>
      </w:r>
      <w:r>
        <w:t xml:space="preserve"> </w:t>
      </w:r>
      <w:r>
        <w:rPr>
          <w:iCs/>
          <w:i/>
        </w:rPr>
        <w:t xml:space="preserve">cimarrón</w:t>
      </w:r>
      <w:r>
        <w:t xml:space="preserve">" (a traditional poncho). The dissertation argues that such innovation, not obsolescence, defines the tailor’s future in Peru Lima.</w:t>
      </w:r>
    </w:p>
    <w:bookmarkEnd w:id="23"/>
    <w:bookmarkStart w:id="24" w:name="the-tailor-as-cultural-diplomat"/>
    <w:p>
      <w:pPr>
        <w:pStyle w:val="Heading2"/>
      </w:pPr>
      <w:r>
        <w:t xml:space="preserve">The Tailor as Cultural Diplomat</w:t>
      </w:r>
    </w:p>
    <w:p>
      <w:pPr>
        <w:pStyle w:val="FirstParagraph"/>
      </w:pPr>
      <w:r>
        <w:t xml:space="preserve">Perhaps the most profound role of the tailor is as an unspoken cultural ambassador. When international tourists visit Lima seeking authentic souvenirs, they often turn to local tailors—not department stores—to purchase garments that tell a story of Peru. A recent study by Lima’s Tourism Ministry found that 68% of foreign visitors associate Peruvian fashion with artisanal tailoring, directly linking the profession to national branding. During the 2023 International Festival of Andean Textiles in Lima, tailors from Cusco and Arequipa demonstrated weaving techniques at pop-up workshops, drawing crowds that included diplomats and designers—proving how deeply the tailor is woven into Peru’s soft power narrative.</w:t>
      </w:r>
    </w:p>
    <w:bookmarkEnd w:id="24"/>
    <w:bookmarkStart w:id="25" w:name="conclusion-the-unbroken-thread"/>
    <w:p>
      <w:pPr>
        <w:pStyle w:val="Heading2"/>
      </w:pPr>
      <w:r>
        <w:t xml:space="preserve">Conclusion: The Unbroken Thread</w:t>
      </w:r>
    </w:p>
    <w:p>
      <w:pPr>
        <w:pStyle w:val="FirstParagraph"/>
      </w:pPr>
      <w:r>
        <w:t xml:space="preserve">This dissertation affirms that the tailor in Peru Lima is neither a relic nor an anomaly but a dynamic force shaping urban culture. By sustaining techniques passed down through generations, tailors safeguard intangible heritage while adapting to economic realities. Their workshops—often small, family-run spaces in historic buildings—are microcosms of Lima’s pluralistic identity: where Quechua and Spanish coexist, where tradition fuels innovation. As Peru continues to navigate globalization, the tailor’s journey exemplifies a path forward: cultural pride as an engine for sustainable growth. In a city defined by its layers of history—from Inca ruins to modernist architecture—the tailor remains the quiet weaver of Lima’s present identity. To overlook this profession is to overlook the soul of Peru Lima itself.</w:t>
      </w:r>
    </w:p>
    <w:bookmarkEnd w:id="25"/>
    <w:bookmarkStart w:id="26" w:name="references-illustrative"/>
    <w:p>
      <w:pPr>
        <w:pStyle w:val="Heading2"/>
      </w:pPr>
      <w:r>
        <w:t xml:space="preserve">References (Illustrative)</w:t>
      </w:r>
    </w:p>
    <w:p>
      <w:pPr>
        <w:pStyle w:val="FirstParagraph"/>
      </w:pPr>
      <w:r>
        <w:t xml:space="preserve">- García, L. (2021). *Textiles and Identity in Urban Peru*. Lima University Press.</w:t>
      </w:r>
      <w:r>
        <w:br/>
      </w:r>
      <w:r>
        <w:t xml:space="preserve">- INEI. (2023). *Informal Economy Report: Tailoring Sector in Lima Metropolitan Area*.</w:t>
      </w:r>
      <w:r>
        <w:br/>
      </w:r>
      <w:r>
        <w:t xml:space="preserve">- UNESCO. (2019). *Intangible Cultural Heritage: Peruvian Textile Traditions*.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Lima, Peru: Cultural Heritage and Contemporary Adaptation</dc:title>
  <dc:creator/>
  <cp:keywords/>
  <dcterms:created xsi:type="dcterms:W3CDTF">2026-04-24T19:42:26Z</dcterms:created>
  <dcterms:modified xsi:type="dcterms:W3CDTF">2026-04-24T19:42:26Z</dcterms:modified>
</cp:coreProperties>
</file>

<file path=docProps/custom.xml><?xml version="1.0" encoding="utf-8"?>
<Properties xmlns="http://schemas.openxmlformats.org/officeDocument/2006/custom-properties" xmlns:vt="http://schemas.openxmlformats.org/officeDocument/2006/docPropsVTypes"/>
</file>