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8ce274066af37019d41f0a1092db6d46ab7ec03"/>
    <w:p>
      <w:pPr>
        <w:pStyle w:val="Heading1"/>
      </w:pPr>
      <w:r>
        <w:t xml:space="preserve">Dissertation: The Evolution and Contemporary Significance of the Tailor Profession in South Korea Seoul</w:t>
      </w:r>
    </w:p>
    <w:p>
      <w:pPr>
        <w:pStyle w:val="FirstParagraph"/>
      </w:pPr>
      <w:r>
        <w:t xml:space="preserve">This Dissertation critically examines the pivotal role of the</w:t>
      </w:r>
      <w:r>
        <w:t xml:space="preserve"> </w:t>
      </w:r>
      <w:r>
        <w:rPr>
          <w:iCs/>
          <w:i/>
        </w:rPr>
        <w:t xml:space="preserve">Tailor</w:t>
      </w:r>
      <w:r>
        <w:t xml:space="preserve"> </w:t>
      </w:r>
      <w:r>
        <w:t xml:space="preserve">within the dynamic cultural and economic landscape of South Korea, with specific focus on Seoul as the nation's premier fashion capital. Moving beyond a mere historical account, it investigates how traditional tailoring practices have been redefined to meet modern demands while preserving cultural identity in one of Asia's most influential cities. The study underscores that understanding the</w:t>
      </w:r>
      <w:r>
        <w:t xml:space="preserve"> </w:t>
      </w:r>
      <w:r>
        <w:rPr>
          <w:iCs/>
          <w:i/>
        </w:rPr>
        <w:t xml:space="preserve">Tailor</w:t>
      </w:r>
      <w:r>
        <w:t xml:space="preserve"> </w:t>
      </w:r>
      <w:r>
        <w:t xml:space="preserve">in</w:t>
      </w:r>
      <w:r>
        <w:t xml:space="preserve"> </w:t>
      </w:r>
      <w:r>
        <w:rPr>
          <w:bCs/>
          <w:b/>
        </w:rPr>
        <w:t xml:space="preserve">South Korea Seoul</w:t>
      </w:r>
      <w:r>
        <w:t xml:space="preserve"> </w:t>
      </w:r>
      <w:r>
        <w:t xml:space="preserve">is essential for comprehending the city's unique position at the intersection of heritage craftsmanship and cutting-edge global fashion.</w:t>
      </w:r>
    </w:p>
    <w:bookmarkStart w:id="20" w:name="X914c1a11d99cfa4567b914bdbd5f8b3f586c443"/>
    <w:p>
      <w:pPr>
        <w:pStyle w:val="Heading2"/>
      </w:pPr>
      <w:r>
        <w:t xml:space="preserve">The Historical Context: From Hanbok Artisans to Modern Bespoke Creators</w:t>
      </w:r>
    </w:p>
    <w:p>
      <w:pPr>
        <w:pStyle w:val="FirstParagraph"/>
      </w:pPr>
      <w:r>
        <w:t xml:space="preserve">The foundation of tailoring in Seoul dates back centuries, deeply intertwined with Korean cultural identity through the creation of</w:t>
      </w:r>
      <w:r>
        <w:t xml:space="preserve"> </w:t>
      </w:r>
      <w:r>
        <w:rPr>
          <w:iCs/>
          <w:i/>
        </w:rPr>
        <w:t xml:space="preserve">hanbok</w:t>
      </w:r>
      <w:r>
        <w:t xml:space="preserve">, the traditional national attire. Historically, the</w:t>
      </w:r>
      <w:r>
        <w:t xml:space="preserve"> </w:t>
      </w:r>
      <w:r>
        <w:rPr>
          <w:iCs/>
          <w:i/>
        </w:rPr>
        <w:t xml:space="preserve">Tailor</w:t>
      </w:r>
      <w:r>
        <w:t xml:space="preserve"> </w:t>
      </w:r>
      <w:r>
        <w:t xml:space="preserve">(often referred to as a</w:t>
      </w:r>
      <w:r>
        <w:t xml:space="preserve"> </w:t>
      </w:r>
      <w:r>
        <w:rPr>
          <w:iCs/>
          <w:i/>
        </w:rPr>
        <w:t xml:space="preserve">hanbok ginsa</w:t>
      </w:r>
      <w:r>
        <w:t xml:space="preserve">) was not merely a garment maker but a custodian of cultural symbolism, meticulously crafting garments with specific cuts and embroidery reflecting social status, seasons, and ceremonies. This tradition thrived in Seoul's historic neighborhoods like Insa-dong. However, the modern era witnessed a significant shift following Japanese colonization (1910-1945) and the Korean War (1950-1953), which disrupted traditional industries. The post-war economic miracle saw rapid industrialization favoring mass-produced Western-style clothing, pushing bespoke tailoring towards near-oblivion in</w:t>
      </w:r>
      <w:r>
        <w:t xml:space="preserve"> </w:t>
      </w:r>
      <w:r>
        <w:rPr>
          <w:bCs/>
          <w:b/>
        </w:rPr>
        <w:t xml:space="preserve">South Korea Seoul</w:t>
      </w:r>
      <w:r>
        <w:t xml:space="preserve">.</w:t>
      </w:r>
    </w:p>
    <w:bookmarkEnd w:id="20"/>
    <w:bookmarkStart w:id="21" w:name="Xbe54c950c9f769fb0412bd67570f310a05673d4"/>
    <w:p>
      <w:pPr>
        <w:pStyle w:val="Heading2"/>
      </w:pPr>
      <w:r>
        <w:t xml:space="preserve">The Renaissance: Revival and Innovation in the Seoul Tailoring Industry</w:t>
      </w:r>
    </w:p>
    <w:p>
      <w:pPr>
        <w:pStyle w:val="FirstParagraph"/>
      </w:pPr>
      <w:r>
        <w:t xml:space="preserve">A profound resurgence began in the late 20th and early 21st centuries. This Dissertation argues that this renaissance was driven by three key factors: a renewed nationalistic pride in Korean culture, globalization enabling international exposure for Korean designers, and the rise of Seoul as a global fashion hub. Modern</w:t>
      </w:r>
      <w:r>
        <w:t xml:space="preserve"> </w:t>
      </w:r>
      <w:r>
        <w:rPr>
          <w:iCs/>
          <w:i/>
        </w:rPr>
        <w:t xml:space="preserve">Tailor</w:t>
      </w:r>
      <w:r>
        <w:t xml:space="preserve"> </w:t>
      </w:r>
      <w:r>
        <w:t xml:space="preserve">establishments in Seoul (e.g., districts like Gangnam, Hongdae, and Myeongdong) have masterfully blended traditional techniques with contemporary aesthetics. They now serve diverse clientele – from individuals seeking culturally significant</w:t>
      </w:r>
      <w:r>
        <w:t xml:space="preserve"> </w:t>
      </w:r>
      <w:r>
        <w:rPr>
          <w:iCs/>
          <w:i/>
        </w:rPr>
        <w:t xml:space="preserve">hanbok</w:t>
      </w:r>
      <w:r>
        <w:t xml:space="preserve"> </w:t>
      </w:r>
      <w:r>
        <w:t xml:space="preserve">for weddings or festivals to international clients demanding high-end Western bespoke suits. This synthesis represents a critical evolution where the</w:t>
      </w:r>
      <w:r>
        <w:t xml:space="preserve"> </w:t>
      </w:r>
      <w:r>
        <w:rPr>
          <w:iCs/>
          <w:i/>
        </w:rPr>
        <w:t xml:space="preserve">Tailor</w:t>
      </w:r>
      <w:r>
        <w:t xml:space="preserve"> </w:t>
      </w:r>
      <w:r>
        <w:t xml:space="preserve">in</w:t>
      </w:r>
      <w:r>
        <w:t xml:space="preserve"> </w:t>
      </w:r>
      <w:r>
        <w:rPr>
          <w:bCs/>
          <w:b/>
        </w:rPr>
        <w:t xml:space="preserve">South Korea Seoul</w:t>
      </w:r>
      <w:r>
        <w:t xml:space="preserve"> </w:t>
      </w:r>
      <w:r>
        <w:t xml:space="preserve">is no longer confined to heritage but actively shapes modern fashion discourse.</w:t>
      </w:r>
    </w:p>
    <w:bookmarkEnd w:id="21"/>
    <w:bookmarkStart w:id="22" w:name="X94dbcc1edac1dc1176d4153e4d15b91440779b8"/>
    <w:p>
      <w:pPr>
        <w:pStyle w:val="Heading2"/>
      </w:pPr>
      <w:r>
        <w:t xml:space="preserve">Economic and Cultural Significance: Beyond Clothing Production</w:t>
      </w:r>
    </w:p>
    <w:p>
      <w:pPr>
        <w:pStyle w:val="FirstParagraph"/>
      </w:pPr>
      <w:r>
        <w:t xml:space="preserve">The contemporary tailoring sector in Seoul contributes significantly to the city's economy and cultural capital. This Dissertation presents evidence that specialized tailoring shops, particularly those offering bespoke services, are major drivers of luxury tourism. Foreign visitors, especially from China and Southeast Asia, actively seek out Seoul-based</w:t>
      </w:r>
      <w:r>
        <w:t xml:space="preserve"> </w:t>
      </w:r>
      <w:r>
        <w:rPr>
          <w:iCs/>
          <w:i/>
        </w:rPr>
        <w:t xml:space="preserve">Tailor</w:t>
      </w:r>
      <w:r>
        <w:t xml:space="preserve"> </w:t>
      </w:r>
      <w:r>
        <w:t xml:space="preserve">for high-quality custom suits or unique hanbok experiences. Furthermore, the sector fuels related industries: textile artisans sourcing traditional fabrics (like</w:t>
      </w:r>
      <w:r>
        <w:t xml:space="preserve"> </w:t>
      </w:r>
      <w:r>
        <w:rPr>
          <w:iCs/>
          <w:i/>
        </w:rPr>
        <w:t xml:space="preserve">sinhwa</w:t>
      </w:r>
      <w:r>
        <w:t xml:space="preserve">, silk), skilled embroiderers, and luxury boutiques specializing in finished products. Culturally, the</w:t>
      </w:r>
      <w:r>
        <w:t xml:space="preserve"> </w:t>
      </w:r>
      <w:r>
        <w:rPr>
          <w:iCs/>
          <w:i/>
        </w:rPr>
        <w:t xml:space="preserve">Tailor</w:t>
      </w:r>
      <w:r>
        <w:t xml:space="preserve"> </w:t>
      </w:r>
      <w:r>
        <w:t xml:space="preserve">serves as a vital link to Korean heritage; institutions like the Korean Cultural Center Seoul actively promote hanbok tailoring as intangible cultural heritage. The Dissertation emphasizes that preserving this craft through adaptive tailoring is not merely nostalgic but crucial for sustainable cultural tourism and national identity expression in a globalized</w:t>
      </w:r>
      <w:r>
        <w:t xml:space="preserve"> </w:t>
      </w:r>
      <w:r>
        <w:rPr>
          <w:bCs/>
          <w:b/>
        </w:rPr>
        <w:t xml:space="preserve">South Korea Seoul</w:t>
      </w:r>
      <w:r>
        <w:t xml:space="preserve">.</w:t>
      </w:r>
    </w:p>
    <w:bookmarkEnd w:id="22"/>
    <w:bookmarkStart w:id="23" w:name="X47f54b737d907c8db40467c8b3c56148a9bba67"/>
    <w:p>
      <w:pPr>
        <w:pStyle w:val="Heading2"/>
      </w:pPr>
      <w:r>
        <w:t xml:space="preserve">Challenges and Future Trajectories: Navigating Modern Pressures</w:t>
      </w:r>
    </w:p>
    <w:p>
      <w:pPr>
        <w:pStyle w:val="FirstParagraph"/>
      </w:pPr>
      <w:r>
        <w:t xml:space="preserve">This Dissertation also critically analyzes the challenges facing the modern tailoring profession in Seoul. These include intense competition from fast fashion, rising operational costs (especially for skilled labor and premium fabrics), and generational shifts where younger Koreans may not see tailoring as a viable career path. The study proposes that overcoming these hurdles requires strategic adaptation: embracing digital tools for design prototyping and customer engagement (e.g., virtual try-ons via apps), developing targeted educational programs in Seoul's fashion universities to train the next generation of artisans, and fostering stronger collaborations between tailor businesses, cultural institutions, and tourism boards. The Dissertation concludes that the survival of a vibrant</w:t>
      </w:r>
      <w:r>
        <w:t xml:space="preserve"> </w:t>
      </w:r>
      <w:r>
        <w:rPr>
          <w:iCs/>
          <w:i/>
        </w:rPr>
        <w:t xml:space="preserve">Tailor</w:t>
      </w:r>
      <w:r>
        <w:t xml:space="preserve"> </w:t>
      </w:r>
      <w:r>
        <w:t xml:space="preserve">industry in</w:t>
      </w:r>
      <w:r>
        <w:t xml:space="preserve"> </w:t>
      </w:r>
      <w:r>
        <w:rPr>
          <w:bCs/>
          <w:b/>
        </w:rPr>
        <w:t xml:space="preserve">South Korea Seoul</w:t>
      </w:r>
      <w:r>
        <w:t xml:space="preserve"> </w:t>
      </w:r>
      <w:r>
        <w:t xml:space="preserve">hinges on its ability to seamlessly merge heritage with innovation – creating products that resonate with both domestic pride and international luxury sensibilities.</w:t>
      </w:r>
    </w:p>
    <w:bookmarkEnd w:id="23"/>
    <w:bookmarkStart w:id="24" w:name="X733d80435e4134f4f686672aaa1f85edb09c4a8"/>
    <w:p>
      <w:pPr>
        <w:pStyle w:val="Heading2"/>
      </w:pPr>
      <w:r>
        <w:t xml:space="preserve">Conclusion: Tailoring Seoul's Cultural Future</w:t>
      </w:r>
    </w:p>
    <w:p>
      <w:pPr>
        <w:pStyle w:val="FirstParagraph"/>
      </w:pPr>
      <w:r>
        <w:t xml:space="preserve">In conclusion, this Dissertation firmly establishes the</w:t>
      </w:r>
      <w:r>
        <w:t xml:space="preserve"> </w:t>
      </w:r>
      <w:r>
        <w:rPr>
          <w:iCs/>
          <w:i/>
        </w:rPr>
        <w:t xml:space="preserve">Tailor</w:t>
      </w:r>
      <w:r>
        <w:t xml:space="preserve"> </w:t>
      </w:r>
      <w:r>
        <w:t xml:space="preserve">as a cornerstone of South Korea's evolving cultural and economic narrative within the capital city of Seoul. The profession has transcended its traditional role to become a dynamic engine for cultural preservation, artisanal innovation, and high-value tourism. The success stories of Seoul-based tailoring houses demonstrate that authenticity, combined with modern responsiveness, creates unique value in the global market. As</w:t>
      </w:r>
      <w:r>
        <w:t xml:space="preserve"> </w:t>
      </w:r>
      <w:r>
        <w:rPr>
          <w:bCs/>
          <w:b/>
        </w:rPr>
        <w:t xml:space="preserve">South Korea</w:t>
      </w:r>
      <w:r>
        <w:t xml:space="preserve"> </w:t>
      </w:r>
      <w:r>
        <w:t xml:space="preserve">continues to project its cultural influence worldwide (the "Korean Wave" or</w:t>
      </w:r>
      <w:r>
        <w:t xml:space="preserve"> </w:t>
      </w:r>
      <w:r>
        <w:rPr>
          <w:iCs/>
          <w:i/>
        </w:rPr>
        <w:t xml:space="preserve">Hallyu</w:t>
      </w:r>
      <w:r>
        <w:t xml:space="preserve">), the bespoke</w:t>
      </w:r>
      <w:r>
        <w:t xml:space="preserve"> </w:t>
      </w:r>
      <w:r>
        <w:rPr>
          <w:iCs/>
          <w:i/>
        </w:rPr>
        <w:t xml:space="preserve">Tailor</w:t>
      </w:r>
      <w:r>
        <w:t xml:space="preserve"> </w:t>
      </w:r>
      <w:r>
        <w:t xml:space="preserve">in Seoul is uniquely positioned to be a tangible ambassador of this identity. For policymakers, industry leaders, and cultural custodians, investing in and supporting this specialized craft is not merely about clothing; it is an investment in preserving a living heritage while actively shaping Seoul's future as a city where tradition informs the cutting edge of global fashion. The Dissertation urges continued scholarly attention to ensure that the</w:t>
      </w:r>
      <w:r>
        <w:t xml:space="preserve"> </w:t>
      </w:r>
      <w:r>
        <w:rPr>
          <w:iCs/>
          <w:i/>
        </w:rPr>
        <w:t xml:space="preserve">Tailor</w:t>
      </w:r>
      <w:r>
        <w:t xml:space="preserve"> </w:t>
      </w:r>
      <w:r>
        <w:t xml:space="preserve">remains a vibrant, relevant, and respected profession within the heart of</w:t>
      </w:r>
      <w:r>
        <w:t xml:space="preserve"> </w:t>
      </w:r>
      <w:r>
        <w:rPr>
          <w:bCs/>
          <w:b/>
        </w:rPr>
        <w:t xml:space="preserve">South Korea Seoul</w:t>
      </w:r>
      <w:r>
        <w:t xml:space="preserve">, securing its legacy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in South Korea Seoul</dc:title>
  <dc:creator/>
  <dc:language>en</dc:language>
  <cp:keywords/>
  <dcterms:created xsi:type="dcterms:W3CDTF">2026-07-20T07:07:53Z</dcterms:created>
  <dcterms:modified xsi:type="dcterms:W3CDTF">2026-07-20T07:07:53Z</dcterms:modified>
</cp:coreProperties>
</file>

<file path=docProps/custom.xml><?xml version="1.0" encoding="utf-8"?>
<Properties xmlns="http://schemas.openxmlformats.org/officeDocument/2006/custom-properties" xmlns:vt="http://schemas.openxmlformats.org/officeDocument/2006/docPropsVTypes"/>
</file>