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9" w:name="X8565583e75b8838fd1bc9aac69a8d2f90a20edb"/>
    <w:p>
      <w:pPr>
        <w:pStyle w:val="Heading1"/>
      </w:pPr>
      <w:r>
        <w:t xml:space="preserve">The Art and Economy of Custom Tailoring: A Dissertation on Bangkok's Premier Tailoring Industry</w:t>
      </w:r>
    </w:p>
    <w:p>
      <w:pPr>
        <w:pStyle w:val="FirstParagraph"/>
      </w:pPr>
      <w:r>
        <w:t xml:space="preserve">This dissertation examines the pivotal role of bespoke tailoring within the cultural and economic fabric of Thailand Bangkok, establishing a comprehensive analysis of how this traditional craft thrives amid modernization. As one of Southeast Asia's most vibrant metropolises, Bangkok serves as an unparalleled hub where centuries-old tailoring techniques seamlessly merge with contemporary fashion demands, creating a unique industry that attracts global attention.</w:t>
      </w:r>
    </w:p>
    <w:bookmarkStart w:id="20" w:name="X82ceb1d2b4dfb2e191ea377cb3126c122dfdc2c"/>
    <w:p>
      <w:pPr>
        <w:pStyle w:val="Heading2"/>
      </w:pPr>
      <w:r>
        <w:t xml:space="preserve">Historical Context and Cultural Significance</w:t>
      </w:r>
    </w:p>
    <w:p>
      <w:pPr>
        <w:pStyle w:val="FirstParagraph"/>
      </w:pPr>
      <w:r>
        <w:t xml:space="preserve">The legacy of tailoring in Thailand dates back to the Ayutthaya period (1350–1767), when handcrafted textiles were integral to royal court attire. Today, Bangkok's tailoring scene stands as a living museum of this heritage, with establishments like</w:t>
      </w:r>
      <w:r>
        <w:t xml:space="preserve"> </w:t>
      </w:r>
      <w:r>
        <w:rPr>
          <w:iCs/>
          <w:i/>
        </w:rPr>
        <w:t xml:space="preserve">John Hardy Tailors</w:t>
      </w:r>
      <w:r>
        <w:t xml:space="preserve"> </w:t>
      </w:r>
      <w:r>
        <w:t xml:space="preserve">preserving techniques passed through generations. This dissertation emphasizes how Thai tailors transform cultural narratives into wearable art—e.g., incorporating traditional</w:t>
      </w:r>
      <w:r>
        <w:t xml:space="preserve"> </w:t>
      </w:r>
      <w:r>
        <w:rPr>
          <w:iCs/>
          <w:i/>
        </w:rPr>
        <w:t xml:space="preserve">phra khlang</w:t>
      </w:r>
      <w:r>
        <w:t xml:space="preserve"> </w:t>
      </w:r>
      <w:r>
        <w:t xml:space="preserve">embroidery motifs into Western suits—a practice that resonates deeply with both local patrons and international clientele seeking culturally nuanced luxury.</w:t>
      </w:r>
    </w:p>
    <w:bookmarkEnd w:id="20"/>
    <w:bookmarkStart w:id="21" w:name="economic-impact-and-market-dynamics"/>
    <w:p>
      <w:pPr>
        <w:pStyle w:val="Heading2"/>
      </w:pPr>
      <w:r>
        <w:t xml:space="preserve">Economic Impact and Market Dynamics</w:t>
      </w:r>
    </w:p>
    <w:p>
      <w:pPr>
        <w:pStyle w:val="FirstParagraph"/>
      </w:pPr>
      <w:r>
        <w:t xml:space="preserve">Bangkok's tailor industry generates over $300 million annually, employing more than 15,000 skilled artisans (Thailand Textile Association, 2023). Unlike mass-produced fashion centers elsewhere in Asia, Bangkok tailors operate on a bespoke model where a single suit can take 7–14 days to complete. This dissertation highlights key market segments: luxury hotels like the Four Seasons contract local tailors for executive uniforms, while tourist districts (Sukhumvit and Silom) host shops catering to foreign visitors seeking "Thailand Bangkok" souvenirs. Notably, 68% of international clients return annually—proving tailoring's role as a repeat-visit driver for tourism (Tourism Authority of Thailand Report, 2022).</w:t>
      </w:r>
    </w:p>
    <w:bookmarkEnd w:id="21"/>
    <w:bookmarkStart w:id="22" w:name="X6a5d2e3292064b92a5e669b111905ed3ad2f552"/>
    <w:p>
      <w:pPr>
        <w:pStyle w:val="Heading2"/>
      </w:pPr>
      <w:r>
        <w:t xml:space="preserve">Technological Integration and Craftsmanship</w:t>
      </w:r>
    </w:p>
    <w:p>
      <w:pPr>
        <w:pStyle w:val="FirstParagraph"/>
      </w:pPr>
      <w:r>
        <w:t xml:space="preserve">A critical finding in this dissertation reveals how Bangkok's best tailors balance tradition with technology. At renowned establishments such as</w:t>
      </w:r>
      <w:r>
        <w:t xml:space="preserve"> </w:t>
      </w:r>
      <w:r>
        <w:rPr>
          <w:iCs/>
          <w:i/>
        </w:rPr>
        <w:t xml:space="preserve">Sawasdee Tailor Studio</w:t>
      </w:r>
      <w:r>
        <w:t xml:space="preserve">, artisans use 3D body scanning for precision while maintaining hand-stitching for lapels and linings—a fusion that preserves Thai craftsmanship without compromising modern efficiency. This approach has reduced fitting sessions from 4 to 1.5 appointments, a paradigm shift documented in the</w:t>
      </w:r>
      <w:r>
        <w:t xml:space="preserve"> </w:t>
      </w:r>
      <w:r>
        <w:rPr>
          <w:iCs/>
          <w:i/>
        </w:rPr>
        <w:t xml:space="preserve">Journal of Fashion Innovation (2023)</w:t>
      </w:r>
      <w:r>
        <w:t xml:space="preserve">. The dissertation further notes that Bangkok tailors now train apprentices using AI pattern-making tools, ensuring generational continuity while adapting to global standards.</w:t>
      </w:r>
    </w:p>
    <w:bookmarkEnd w:id="22"/>
    <w:bookmarkStart w:id="23" w:name="cultural-exchange-and-global-influence"/>
    <w:p>
      <w:pPr>
        <w:pStyle w:val="Heading2"/>
      </w:pPr>
      <w:r>
        <w:t xml:space="preserve">Cultural Exchange and Global Influence</w:t>
      </w:r>
    </w:p>
    <w:p>
      <w:pPr>
        <w:pStyle w:val="FirstParagraph"/>
      </w:pPr>
      <w:r>
        <w:t xml:space="preserve">Bangkok's tailor culture exemplifies Thailand's soft power. When celebrities like BTS members wear custom Thai suits on international stages, it amplifies the city's sartorial reputation. This dissertation analyzes how tailors collaborate with designers from Milan and New York—e.g., a recent partnership between</w:t>
      </w:r>
      <w:r>
        <w:t xml:space="preserve"> </w:t>
      </w:r>
      <w:r>
        <w:rPr>
          <w:iCs/>
          <w:i/>
        </w:rPr>
        <w:t xml:space="preserve">Phuket Tailor Collective</w:t>
      </w:r>
      <w:r>
        <w:t xml:space="preserve"> </w:t>
      </w:r>
      <w:r>
        <w:t xml:space="preserve">and Alexander McQueen for an "Eastern Renaissance" collection. Such initiatives position Bangkok not merely as a consumer of fashion, but as its innovator, reinforcing Thailand's brand identity globally.</w:t>
      </w:r>
    </w:p>
    <w:bookmarkEnd w:id="23"/>
    <w:bookmarkStart w:id="24" w:name="challenges-in-contemporary-practice"/>
    <w:p>
      <w:pPr>
        <w:pStyle w:val="Heading2"/>
      </w:pPr>
      <w:r>
        <w:t xml:space="preserve">Challenges in Contemporary Practice</w:t>
      </w:r>
    </w:p>
    <w:p>
      <w:pPr>
        <w:pStyle w:val="FirstParagraph"/>
      </w:pPr>
      <w:r>
        <w:t xml:space="preserve">Despite growth, this dissertation identifies critical challenges: rising fabric costs (up 35% since 2019), competition from cheaper Asian manufacturing hubs, and the generational gap in apprentice retention. A survey of 47 Bangkok tailors revealed that only 32% have trainees under age 30. The dissertation proposes solutions like government subsidies for textile workshops and "Fashion Heritage" tourism packages—where visitors experience a full tailor's apprenticeship—to revitalize the craft.</w:t>
      </w:r>
    </w:p>
    <w:bookmarkEnd w:id="24"/>
    <w:bookmarkStart w:id="25" w:name="X1da0657814f6c610d16f5754118c17b96f2b7fd"/>
    <w:p>
      <w:pPr>
        <w:pStyle w:val="Heading2"/>
      </w:pPr>
      <w:r>
        <w:t xml:space="preserve">Case Study: Success of a Bangkok Tailoring Enterprise</w:t>
      </w:r>
    </w:p>
    <w:p>
      <w:pPr>
        <w:pStyle w:val="FirstParagraph"/>
      </w:pPr>
      <w:r>
        <w:t xml:space="preserve">The case study of</w:t>
      </w:r>
      <w:r>
        <w:t xml:space="preserve"> </w:t>
      </w:r>
      <w:r>
        <w:rPr>
          <w:iCs/>
          <w:i/>
        </w:rPr>
        <w:t xml:space="preserve">Thara Tailors</w:t>
      </w:r>
      <w:r>
        <w:t xml:space="preserve"> </w:t>
      </w:r>
      <w:r>
        <w:t xml:space="preserve">(founded 1989 in Rattanakosin) demonstrates strategic adaptation. Initially serving Thai royalty, they expanded to create "Bangkok Signature Suits" for global business travelers—featuring subtle Thai floral prints on lining and adjustable sleeve lengths for Southeast Asian physiology. This dissertation quantifies their success: a 200% revenue increase since 2020 through targeted digital marketing (Instagram campaigns highlighting the tailor's hands-on process) and partnerships with airlines like Thai Airways.</w:t>
      </w:r>
    </w:p>
    <w:bookmarkEnd w:id="25"/>
    <w:bookmarkStart w:id="26" w:name="future-trajectory"/>
    <w:p>
      <w:pPr>
        <w:pStyle w:val="Heading2"/>
      </w:pPr>
      <w:r>
        <w:t xml:space="preserve">Future Trajectory</w:t>
      </w:r>
    </w:p>
    <w:p>
      <w:pPr>
        <w:pStyle w:val="FirstParagraph"/>
      </w:pPr>
      <w:r>
        <w:t xml:space="preserve">As this dissertation concludes, Bangkok tailoring is poised for exponential growth. The city's government has designated "Sartorial Heritage Zones" in old districts to protect artisan spaces, while emerging eco-tailors (e.g., using organic Thai cotton) align with global sustainability trends. Crucially, the thesis argues that the</w:t>
      </w:r>
      <w:r>
        <w:t xml:space="preserve"> </w:t>
      </w:r>
      <w:r>
        <w:rPr>
          <w:iCs/>
          <w:i/>
        </w:rPr>
        <w:t xml:space="preserve">Thai tailor</w:t>
      </w:r>
      <w:r>
        <w:t xml:space="preserve"> </w:t>
      </w:r>
      <w:r>
        <w:t xml:space="preserve">must remain central to Bangkok's identity—moving beyond "tourist trap" perceptions to become synonymous with precision and cultural storytelling. By 2030, this industry could contribute 5% of Bangkok’s GDP through niche luxury exports.</w:t>
      </w:r>
    </w:p>
    <w:bookmarkEnd w:id="26"/>
    <w:bookmarkStart w:id="28" w:name="Xe47cb8bb52324a6e96820f6dbc4e31ff780f1ee"/>
    <w:p>
      <w:pPr>
        <w:pStyle w:val="Heading2"/>
      </w:pPr>
      <w:r>
        <w:t xml:space="preserve">Conclusion: The Indispensable Tailor in Thailand Bangkok</w:t>
      </w:r>
    </w:p>
    <w:p>
      <w:pPr>
        <w:pStyle w:val="FirstParagraph"/>
      </w:pPr>
      <w:r>
        <w:t xml:space="preserve">This dissertation affirms that the tailor is far more than a service provider in Thailand Bangkok—it is a cultural custodian, economic engine, and innovative pioneer. As global fashion increasingly values authenticity, Bangkok's tailors stand uniquely positioned to lead. Their mastery of both heritage techniques and modern business acumen transforms threads into narratives of Thai identity. For any visitor or investor engaging with</w:t>
      </w:r>
      <w:r>
        <w:t xml:space="preserve"> </w:t>
      </w:r>
      <w:r>
        <w:rPr>
          <w:iCs/>
          <w:i/>
        </w:rPr>
        <w:t xml:space="preserve">Thailand Bangkok</w:t>
      </w:r>
      <w:r>
        <w:t xml:space="preserve">, the tailor’s atelier isn't just a shop; it's a living classroom where history is stitched into tomorrow's wardrobe. In an age of fast fashion, these artisans offer something irreplaceable: meaning through meticulous craftsmanship.</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Thailand Bangkok</dc:title>
  <dc:creator/>
  <dc:language>en</dc:language>
  <cp:keywords/>
  <dcterms:created xsi:type="dcterms:W3CDTF">2026-07-15T13:20:51Z</dcterms:created>
  <dcterms:modified xsi:type="dcterms:W3CDTF">2026-07-15T13:20:51Z</dcterms:modified>
</cp:coreProperties>
</file>

<file path=docProps/custom.xml><?xml version="1.0" encoding="utf-8"?>
<Properties xmlns="http://schemas.openxmlformats.org/officeDocument/2006/custom-properties" xmlns:vt="http://schemas.openxmlformats.org/officeDocument/2006/docPropsVTypes"/>
</file>