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Enduring</w:t>
      </w:r>
      <w:r>
        <w:t xml:space="preserve"> </w:t>
      </w:r>
      <w:r>
        <w:t xml:space="preserve">Craft</w:t>
      </w:r>
      <w:r>
        <w:t xml:space="preserve"> </w:t>
      </w:r>
      <w:r>
        <w:t xml:space="preserve">of</w:t>
      </w:r>
      <w:r>
        <w:t xml:space="preserve"> </w:t>
      </w:r>
      <w:r>
        <w:t xml:space="preserve">Tailoring</w:t>
      </w:r>
      <w:r>
        <w:t xml:space="preserve"> </w:t>
      </w:r>
      <w:r>
        <w:t xml:space="preserve">in</w:t>
      </w:r>
      <w:r>
        <w:t xml:space="preserve"> </w:t>
      </w:r>
      <w:r>
        <w:t xml:space="preserve">Istanbul,</w:t>
      </w:r>
      <w:r>
        <w:t xml:space="preserve"> </w:t>
      </w:r>
      <w:r>
        <w:t xml:space="preserve">Turkey</w:t>
      </w:r>
    </w:p>
    <w:bookmarkStart w:id="26" w:name="Xef8223b983ef63499005bb1e77a0562b067e62b"/>
    <w:p>
      <w:pPr>
        <w:pStyle w:val="Heading1"/>
      </w:pPr>
      <w:r>
        <w:t xml:space="preserve">The Artisanal Legacy: A Dissertation on Tailoring in Istanbul, Turkey</w:t>
      </w:r>
    </w:p>
    <w:p>
      <w:pPr>
        <w:pStyle w:val="FirstParagraph"/>
      </w:pPr>
      <w:r>
        <w:rPr>
          <w:iCs/>
          <w:i/>
        </w:rPr>
        <w:t xml:space="preserve">This dissertation examines the historical significance, contemporary challenges, and cultural resilience of tailoring as a vital craft within the urban fabric of Istanbul, Turkey. It argues that the profession transcends mere garment creation to embody a unique intersection of Ottoman heritage, modern globalization pressures, and steadfast artisanal identity in one of the world's most dynamic cities.</w:t>
      </w:r>
    </w:p>
    <w:bookmarkStart w:id="20" w:name="Xa92a916e9e4038d0f5bda59ba977ae5520a3ffe"/>
    <w:p>
      <w:pPr>
        <w:pStyle w:val="Heading2"/>
      </w:pPr>
      <w:r>
        <w:t xml:space="preserve">Introduction: Tailoring as Cultural Keystone</w:t>
      </w:r>
    </w:p>
    <w:p>
      <w:pPr>
        <w:pStyle w:val="FirstParagraph"/>
      </w:pPr>
      <w:r>
        <w:t xml:space="preserve">Istanbul, Turkey’s largest metropolis and a historic crossroads between Europe and Asia, has long been synonymous with exceptional tailoring. More than merely a trade, tailoring in Istanbul represents an intangible cultural heritage passed through generations of master artisans. This dissertation investigates how the</w:t>
      </w:r>
      <w:r>
        <w:t xml:space="preserve"> </w:t>
      </w:r>
      <w:r>
        <w:rPr>
          <w:iCs/>
          <w:i/>
        </w:rPr>
        <w:t xml:space="preserve">tailor</w:t>
      </w:r>
      <w:r>
        <w:t xml:space="preserve">—a figure central to Istanbul's sartorial identity—navigates the complex realities of preserving tradition while adapting to 21st-century market demands. Focusing specifically on</w:t>
      </w:r>
      <w:r>
        <w:t xml:space="preserve"> </w:t>
      </w:r>
      <w:r>
        <w:rPr>
          <w:bCs/>
          <w:b/>
        </w:rPr>
        <w:t xml:space="preserve">Turkey Istanbul</w:t>
      </w:r>
      <w:r>
        <w:t xml:space="preserve">, this work contextualizes tailoring not as a relic, but as a living, evolving practice deeply embedded in the city's social and economic landscape.</w:t>
      </w:r>
    </w:p>
    <w:bookmarkEnd w:id="20"/>
    <w:bookmarkStart w:id="21" w:name="Xd8e145c94a7d15eed931bb1211e68e9ad42b170"/>
    <w:p>
      <w:pPr>
        <w:pStyle w:val="Heading2"/>
      </w:pPr>
      <w:r>
        <w:t xml:space="preserve">Historical Foundations: From Imperial Courts to Grand Bazaar</w:t>
      </w:r>
    </w:p>
    <w:p>
      <w:pPr>
        <w:pStyle w:val="FirstParagraph"/>
      </w:pPr>
      <w:r>
        <w:t xml:space="preserve">The roots of Istanbul’s tailoring tradition stretch back centuries. During the Ottoman Empire, court tailors (known as *kalfa* or *terzi*) held esteemed positions, crafting intricate garments for sultans and aristocracy from luxurious silks and velvets. This legacy flourished in the historic</w:t>
      </w:r>
      <w:r>
        <w:t xml:space="preserve"> </w:t>
      </w:r>
      <w:r>
        <w:rPr>
          <w:iCs/>
          <w:i/>
        </w:rPr>
        <w:t xml:space="preserve">Grand Bazaar</w:t>
      </w:r>
      <w:r>
        <w:t xml:space="preserve"> </w:t>
      </w:r>
      <w:r>
        <w:t xml:space="preserve">and</w:t>
      </w:r>
      <w:r>
        <w:t xml:space="preserve"> </w:t>
      </w:r>
      <w:r>
        <w:rPr>
          <w:iCs/>
          <w:i/>
        </w:rPr>
        <w:t xml:space="preserve">Karaköy</w:t>
      </w:r>
      <w:r>
        <w:t xml:space="preserve"> </w:t>
      </w:r>
      <w:r>
        <w:t xml:space="preserve">districts, where workshops (*terzihaneler*) became cultural hubs. The *tailor* in this era was not just a craftsman but a cultural custodian, preserving techniques like hand-stitching, pattern-making from local textiles (e.g., *cifteli*), and the art of draping for diverse body types. This historical continuity established Istanbul as a global center for bespoke tailoring long before the rise of fast fashion.</w:t>
      </w:r>
    </w:p>
    <w:bookmarkEnd w:id="21"/>
    <w:bookmarkStart w:id="22" w:name="X8e7726886d14b9b197afedd101d8292c78e161f"/>
    <w:p>
      <w:pPr>
        <w:pStyle w:val="Heading2"/>
      </w:pPr>
      <w:r>
        <w:t xml:space="preserve">Contemporary Challenges in Modern Istanbul</w:t>
      </w:r>
    </w:p>
    <w:p>
      <w:pPr>
        <w:pStyle w:val="FirstParagraph"/>
      </w:pPr>
      <w:r>
        <w:t xml:space="preserve">Today, the Istanbul tailor faces significant pressures. The influx of mass-produced, low-cost garments threatens traditional workshops, particularly in districts like</w:t>
      </w:r>
      <w:r>
        <w:t xml:space="preserve"> </w:t>
      </w:r>
      <w:r>
        <w:rPr>
          <w:iCs/>
          <w:i/>
        </w:rPr>
        <w:t xml:space="preserve">Nişantaşı</w:t>
      </w:r>
      <w:r>
        <w:t xml:space="preserve"> </w:t>
      </w:r>
      <w:r>
        <w:t xml:space="preserve">and</w:t>
      </w:r>
      <w:r>
        <w:t xml:space="preserve"> </w:t>
      </w:r>
      <w:r>
        <w:rPr>
          <w:iCs/>
          <w:i/>
        </w:rPr>
        <w:t xml:space="preserve">Kadıköy</w:t>
      </w:r>
      <w:r>
        <w:t xml:space="preserve">. Younger generations often view tailoring as labor-intensive with limited financial returns compared to tech or service sectors. Moreover, globalized fashion norms pressure Istanbul’s *tailor* to cater to international trends rather than preserving distinct Ottoman-influenced styles (e.g., the *fes*-inspired suit or draped *yelek* waistcoats). This dissertation analyzes case studies of established tailors who have innovated by blending heritage techniques with modern aesthetics—such as incorporating Turkish embroidery (*çini*) into contemporary suits—to remain relevant while retaining cultural authenticity.</w:t>
      </w:r>
    </w:p>
    <w:bookmarkEnd w:id="22"/>
    <w:bookmarkStart w:id="23" w:name="cultural-significance-beyond-clothing"/>
    <w:p>
      <w:pPr>
        <w:pStyle w:val="Heading2"/>
      </w:pPr>
      <w:r>
        <w:t xml:space="preserve">Cultural Significance: Beyond Clothing</w:t>
      </w:r>
    </w:p>
    <w:p>
      <w:pPr>
        <w:pStyle w:val="FirstParagraph"/>
      </w:pPr>
      <w:r>
        <w:t xml:space="preserve">For Istanbul, the</w:t>
      </w:r>
      <w:r>
        <w:t xml:space="preserve"> </w:t>
      </w:r>
      <w:r>
        <w:rPr>
          <w:iCs/>
          <w:i/>
        </w:rPr>
        <w:t xml:space="preserve">tailor</w:t>
      </w:r>
      <w:r>
        <w:t xml:space="preserve"> </w:t>
      </w:r>
      <w:r>
        <w:t xml:space="preserve">is a vital thread in the city’s social tapestry. Custom fitting sessions foster deep client relationships, often spanning decades and multiple generations of families. This personalized service contrasts sharply with Turkey's burgeoning fast-fashion industry, offering a model of sustainability rooted in quality over quantity—a critical counterpoint to global consumption patterns. The dissertation emphasizes how tailoring in Istanbul embodies *sosyal dayanışma* (social solidarity), where the artisan understands not just fabric and form, but the client’s identity, profession, and cultural context. A tailor’s workshop becomes a space of trust and cultural negotiation within</w:t>
      </w:r>
      <w:r>
        <w:t xml:space="preserve"> </w:t>
      </w:r>
      <w:r>
        <w:rPr>
          <w:bCs/>
          <w:b/>
        </w:rPr>
        <w:t xml:space="preserve">Turkey Istanbul</w:t>
      </w:r>
      <w:r>
        <w:t xml:space="preserve">'s diverse urban population.</w:t>
      </w:r>
    </w:p>
    <w:bookmarkEnd w:id="23"/>
    <w:bookmarkStart w:id="24" w:name="X502fe52770ea9746109f648917febc3b467b58f"/>
    <w:p>
      <w:pPr>
        <w:pStyle w:val="Heading2"/>
      </w:pPr>
      <w:r>
        <w:t xml:space="preserve">Resilience and Innovation: The Future of Tailoring in Istanbul</w:t>
      </w:r>
    </w:p>
    <w:p>
      <w:pPr>
        <w:pStyle w:val="FirstParagraph"/>
      </w:pPr>
      <w:r>
        <w:t xml:space="preserve">Despite challenges, Istanbul’s tailoring scene exhibits remarkable resilience. Newer workshops leverage digital tools—like 3D body scanning—to enhance precision while maintaining handcrafted elements. Collaborations between traditional tailors and contemporary designers (e.g., at Istanbul Fashion Week) showcase how heritage can fuel innovation. Furthermore, the rise of conscious consumerism among affluent Turks and tourists has created demand for ethical luxury, positioning the Istanbul tailor as a symbol of mindful consumption. This dissertation argues that</w:t>
      </w:r>
      <w:r>
        <w:t xml:space="preserve"> </w:t>
      </w:r>
      <w:r>
        <w:rPr>
          <w:bCs/>
          <w:b/>
        </w:rPr>
        <w:t xml:space="preserve">Turkey Istanbul</w:t>
      </w:r>
      <w:r>
        <w:t xml:space="preserve">'s future as a cultural capital depends on nurturing such crafts; without them, the city risks losing an irreplaceable dimension of its identity. The *tailor* thus becomes not just an artisan but a guardian of Istanbul’s unique sartorial narrative.</w:t>
      </w:r>
    </w:p>
    <w:bookmarkEnd w:id="24"/>
    <w:bookmarkStart w:id="25" w:name="conclusion-weaving-continuity"/>
    <w:p>
      <w:pPr>
        <w:pStyle w:val="Heading2"/>
      </w:pPr>
      <w:r>
        <w:t xml:space="preserve">Conclusion: Weaving Continuity</w:t>
      </w:r>
    </w:p>
    <w:p>
      <w:pPr>
        <w:pStyle w:val="FirstParagraph"/>
      </w:pPr>
      <w:r>
        <w:t xml:space="preserve">This dissertation concludes that tailoring in Istanbul, Turkey, is far more than a commercial activity—it is a dynamic cultural practice. The enduring presence of the</w:t>
      </w:r>
      <w:r>
        <w:t xml:space="preserve"> </w:t>
      </w:r>
      <w:r>
        <w:rPr>
          <w:iCs/>
          <w:i/>
        </w:rPr>
        <w:t xml:space="preserve">tailor</w:t>
      </w:r>
      <w:r>
        <w:t xml:space="preserve"> </w:t>
      </w:r>
      <w:r>
        <w:t xml:space="preserve">signifies Istanbul’s ability to honor its imperial past while engaging with global modernity. As the city evolves into a 21st-century metropolis, preserving this craft requires targeted support: vocational training programs rooted in heritage, government incentives for sustainable tailoring practices, and consumer education promoting the value of bespoke work. In a world increasingly dominated by homogenized fashion, Istanbul’s *tailor* offers a compelling model of cultural specificity and artisanal pride. The survival of this profession is not merely about clothing; it is about safeguarding a tangible link between Istanbul’s Ottoman grandeur and its future as a globally significant, culturally rich city. The</w:t>
      </w:r>
      <w:r>
        <w:t xml:space="preserve"> </w:t>
      </w:r>
      <w:r>
        <w:rPr>
          <w:bCs/>
          <w:b/>
        </w:rPr>
        <w:t xml:space="preserve">Turkey Istanbul</w:t>
      </w:r>
      <w:r>
        <w:t xml:space="preserve"> </w:t>
      </w:r>
      <w:r>
        <w:t xml:space="preserve">tailor, therefore, remains an indispensable thread in the city’s ongoing story.</w:t>
      </w:r>
    </w:p>
    <w:p>
      <w:pPr>
        <w:pStyle w:val="BodyText"/>
      </w:pPr>
      <w:r>
        <w:rPr>
          <w:iCs/>
          <w:i/>
        </w:rPr>
        <w:t xml:space="preserve">Word Count: 823</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Enduring Craft of Tailoring in Istanbul, Turkey</dc:title>
  <dc:creator/>
  <dc:language>en</dc:language>
  <cp:keywords/>
  <dcterms:created xsi:type="dcterms:W3CDTF">2026-04-25T19:44:23Z</dcterms:created>
  <dcterms:modified xsi:type="dcterms:W3CDTF">2026-04-25T19:44:23Z</dcterms:modified>
</cp:coreProperties>
</file>

<file path=docProps/custom.xml><?xml version="1.0" encoding="utf-8"?>
<Properties xmlns="http://schemas.openxmlformats.org/officeDocument/2006/custom-properties" xmlns:vt="http://schemas.openxmlformats.org/officeDocument/2006/docPropsVTypes"/>
</file>