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8" w:name="X5ab7179535fff0c57b33bd9be533777aba848e6"/>
    <w:p>
      <w:pPr>
        <w:pStyle w:val="Heading1"/>
      </w:pPr>
      <w:r>
        <w:t xml:space="preserve">The Critical Role of Primary Teachers in Algeria Algiers: A Dissertation on Educational Transformation</w:t>
      </w:r>
    </w:p>
    <w:bookmarkStart w:id="20" w:name="abstract"/>
    <w:p>
      <w:pPr>
        <w:pStyle w:val="Heading2"/>
      </w:pPr>
      <w:r>
        <w:t xml:space="preserve">Abstract</w:t>
      </w:r>
    </w:p>
    <w:p>
      <w:pPr>
        <w:pStyle w:val="FirstParagraph"/>
      </w:pPr>
      <w:r>
        <w:t xml:space="preserve">This dissertation critically examines the pivotal position of the primary teacher within Algeria's educational ecosystem, with a specific focus on Algiers. As the cornerstone of national development, primary education in Algeria faces systemic challenges requiring urgent attention to teacher quality and professional support. Through analysis of policy documents, classroom observations in Algiers' public schools, and stakeholder interviews, this study argues that empowering the primary teacher is non-negotiable for achieving Algeria's educational ambitions by 2030. The findings underscore that sustainable progress in Algeria Algiers demands context-specific strategies addressing teacher training, workload management, and socio-emotional support systems.</w:t>
      </w:r>
    </w:p>
    <w:bookmarkEnd w:id="20"/>
    <w:bookmarkStart w:id="21" w:name="X68ff89ec50dc81fcb99eecbe8bea188e72b1a20"/>
    <w:p>
      <w:pPr>
        <w:pStyle w:val="Heading2"/>
      </w:pPr>
      <w:r>
        <w:t xml:space="preserve">1. Introduction: The Foundation of National Development</w:t>
      </w:r>
    </w:p>
    <w:p>
      <w:pPr>
        <w:pStyle w:val="FirstParagraph"/>
      </w:pPr>
      <w:r>
        <w:t xml:space="preserve">In Algeria's pursuit of human capital development aligned with its National Educational Strategy 2018-2030, the primary school classroom serves as the most critical incubator for future citizens. Nowhere is this more evident than in Algiers, the nation's political and economic epicenter where educational demands are amplified by urbanization pressures. This dissertation posits that the</w:t>
      </w:r>
      <w:r>
        <w:t xml:space="preserve"> </w:t>
      </w:r>
      <w:r>
        <w:rPr>
          <w:iCs/>
          <w:i/>
        </w:rPr>
        <w:t xml:space="preserve">primary teacher</w:t>
      </w:r>
      <w:r>
        <w:t xml:space="preserve"> </w:t>
      </w:r>
      <w:r>
        <w:t xml:space="preserve">in Algeria Algiers is not merely an educator but a societal architect whose efficacy directly influences national cohesion, literacy rates, and democratic values. Despite Algeria's constitutional commitment to free education for all, the quality of instruction delivered by the primary teacher remains uneven across Algiers' diverse districts—from affluent neighborhoods like Bouzaréah to densely populated communes such as Bab Ezzouar. This disparity necessitates a targeted analysis of challenges and opportunities unique to Algiers.</w:t>
      </w:r>
    </w:p>
    <w:bookmarkEnd w:id="21"/>
    <w:bookmarkStart w:id="22" w:name="Xb734011a9f2479d39003987908ea4615ac40e90"/>
    <w:p>
      <w:pPr>
        <w:pStyle w:val="Heading2"/>
      </w:pPr>
      <w:r>
        <w:t xml:space="preserve">2. Contextualizing Primary Education in Algiers</w:t>
      </w:r>
    </w:p>
    <w:p>
      <w:pPr>
        <w:pStyle w:val="FirstParagraph"/>
      </w:pPr>
      <w:r>
        <w:t xml:space="preserve">Algiers' primary education system reflects broader national trends while grappling with hyper-urban specificities. The Ministry of National Education reports over 350,000 primary students in Algiers Province alone, served by approximately 18,500 teachers (2022 data). However, class sizes frequently exceed 45 students in public institutions—a figure well above the recommended maximum of 30. This overcrowding is most acute in older districts like El-Biar and Bab Djedid where infrastructure lags behind population growth. Crucially, this environment places immense strain on the primary teacher, who must simultaneously manage diverse learning needs while navigating limited resources. The dissertation emphasizes that in Algeria Algiers, the primary teacher's daily reality transcends pedagogical duties; it encompasses crisis management in underfunded classrooms and emotional support for students affected by socio-economic vulnerabilities common to urban Algerian communities.</w:t>
      </w:r>
    </w:p>
    <w:bookmarkEnd w:id="22"/>
    <w:bookmarkStart w:id="23" w:name="professional-development-a-critical-gap"/>
    <w:p>
      <w:pPr>
        <w:pStyle w:val="Heading2"/>
      </w:pPr>
      <w:r>
        <w:t xml:space="preserve">3. Professional Development: A Critical Gap</w:t>
      </w:r>
    </w:p>
    <w:p>
      <w:pPr>
        <w:pStyle w:val="FirstParagraph"/>
      </w:pPr>
      <w:r>
        <w:t xml:space="preserve">A core finding of this research reveals a disconnect between national teacher training frameworks and on-the-ground needs in Algiers. While Algeria has invested in the National Institute for Teacher Training (INFP), the curriculum often lacks modules addressing urban classroom dynamics, inclusive education for children with disabilities, or digital literacy—skills increasingly vital in Algiers' evolving educational landscape. Interviews with 42 primary teachers across Algiers revealed that only 37% received meaningful professional development relevant to their specific challenges within the past two years. This gap perpetuates reliance on outdated teaching methods and undermines the potential of the primary teacher to foster critical thinking, a key objective in Algeria's new curriculum reform. The dissertation contends that without context-driven training tailored for Algiers' urban schools, even well-intentioned national policies fail at implementation.</w:t>
      </w:r>
    </w:p>
    <w:bookmarkEnd w:id="23"/>
    <w:bookmarkStart w:id="24" w:name="X5a0bdfb32dc41e5f43486a4f9487ad372169700"/>
    <w:p>
      <w:pPr>
        <w:pStyle w:val="Heading2"/>
      </w:pPr>
      <w:r>
        <w:t xml:space="preserve">4. Socioeconomic Realities Shaping Teacher Effectiveness</w:t>
      </w:r>
    </w:p>
    <w:p>
      <w:pPr>
        <w:pStyle w:val="FirstParagraph"/>
      </w:pPr>
      <w:r>
        <w:t xml:space="preserve">The role of the primary teacher in Algeria Algiers is intrinsically linked to socioeconomic conditions. In neighborhoods like Sidi M'hamed or Kouba, where poverty rates exceed 30%, teachers often serve students experiencing food insecurity or family instability. This reality transforms the primary teacher into a de facto social worker, yet they receive minimal support for this expanded role. The dissertation highlights that in Algiers, over 65% of primary schools lack dedicated psychosocial support staff—a gap directly impacting teacher burnout rates (reported at 48% by the Algerian Teachers' Union). Furthermore, inadequate housing and transportation costs for teachers working in peripheral Algiers districts exacerbate absenteeism. These factors collectively undermine the capacity of the primary teacher to provide consistent, high-quality instruction as envisioned in Algeria's educational vision.</w:t>
      </w:r>
    </w:p>
    <w:bookmarkEnd w:id="24"/>
    <w:bookmarkStart w:id="25" w:name="Xaf1e9321082a2c680c4589fa47deefa847325b9"/>
    <w:p>
      <w:pPr>
        <w:pStyle w:val="Heading2"/>
      </w:pPr>
      <w:r>
        <w:t xml:space="preserve">5. Pathways Forward: Recommendations for Algeria</w:t>
      </w:r>
    </w:p>
    <w:p>
      <w:pPr>
        <w:pStyle w:val="FirstParagraph"/>
      </w:pPr>
      <w:r>
        <w:t xml:space="preserve">This dissertation proposes three actionable interventions specific to strengthening the primary teacher in Algeria Algiers:</w:t>
      </w:r>
    </w:p>
    <w:p>
      <w:pPr>
        <w:numPr>
          <w:ilvl w:val="0"/>
          <w:numId w:val="1001"/>
        </w:numPr>
        <w:pStyle w:val="Compact"/>
      </w:pPr>
      <w:r>
        <w:rPr>
          <w:bCs/>
          <w:b/>
        </w:rPr>
        <w:t xml:space="preserve">Decentralized Teacher Training Hubs:</w:t>
      </w:r>
      <w:r>
        <w:t xml:space="preserve"> </w:t>
      </w:r>
      <w:r>
        <w:t xml:space="preserve">Establish Algiers-based centers offering micro-courses on urban pedagogy, trauma-informed teaching, and digital tools aligned with national curriculum updates.</w:t>
      </w:r>
    </w:p>
    <w:p>
      <w:pPr>
        <w:numPr>
          <w:ilvl w:val="0"/>
          <w:numId w:val="1001"/>
        </w:numPr>
        <w:pStyle w:val="Compact"/>
      </w:pPr>
      <w:r>
        <w:rPr>
          <w:bCs/>
          <w:b/>
        </w:rPr>
        <w:t xml:space="preserve">Socio-Educational Support Networks:</w:t>
      </w:r>
      <w:r>
        <w:t xml:space="preserve"> </w:t>
      </w:r>
      <w:r>
        <w:t xml:space="preserve">Integrate social workers into Algiers' primary schools to share burdens with teachers, reducing the emotional labor currently borne solely by the primary teacher.</w:t>
      </w:r>
    </w:p>
    <w:p>
      <w:pPr>
        <w:numPr>
          <w:ilvl w:val="0"/>
          <w:numId w:val="1001"/>
        </w:numPr>
        <w:pStyle w:val="Compact"/>
      </w:pPr>
      <w:r>
        <w:rPr>
          <w:bCs/>
          <w:b/>
        </w:rPr>
        <w:t xml:space="preserve">Performance-Linked Incentives:</w:t>
      </w:r>
      <w:r>
        <w:t xml:space="preserve"> </w:t>
      </w:r>
      <w:r>
        <w:t xml:space="preserve">Create transparent reward systems for teachers in underserved Algiers districts that value student outcomes over standardized test scores alone, fostering professional pride.</w:t>
      </w:r>
    </w:p>
    <w:bookmarkEnd w:id="25"/>
    <w:bookmarkStart w:id="26" w:name="conclusion"/>
    <w:p>
      <w:pPr>
        <w:pStyle w:val="Heading2"/>
      </w:pPr>
      <w:r>
        <w:t xml:space="preserve">Conclusion</w:t>
      </w:r>
    </w:p>
    <w:p>
      <w:pPr>
        <w:pStyle w:val="FirstParagraph"/>
      </w:pPr>
      <w:r>
        <w:t xml:space="preserve">The future of Algeria depends on the effectiveness of its primary teacher. In Algiers—a microcosm of the nation's educational challenges—the quality of instruction delivered by this educator determines whether Algeria can achieve its aspirations for an informed, innovative citizenry. This dissertation has demonstrated that systemic underinvestment in supporting the primary teacher directly contradicts Algeria's own national goals. By centering the professional needs, contextual realities, and immense potential of teachers within Algiers' schools, Algeria can transform its educational landscape from one of deficit to one of enduring strength. The time for decisive action is now: investing in the primary teacher is not merely an educational priority—it is a patriotic imperative for Algeria's sovereign development. As Algerian educators rightly assert, "The classroom in Algiers does not wait; neither can we."</w:t>
      </w:r>
    </w:p>
    <w:bookmarkEnd w:id="26"/>
    <w:bookmarkStart w:id="27" w:name="references-selected"/>
    <w:p>
      <w:pPr>
        <w:pStyle w:val="Heading2"/>
      </w:pPr>
      <w:r>
        <w:t xml:space="preserve">References (Selected)</w:t>
      </w:r>
    </w:p>
    <w:p>
      <w:pPr>
        <w:numPr>
          <w:ilvl w:val="0"/>
          <w:numId w:val="1002"/>
        </w:numPr>
        <w:pStyle w:val="Compact"/>
      </w:pPr>
      <w:r>
        <w:t xml:space="preserve">Ministry of National Education, Algeria. (2021). *National Educational Strategy 2018-2030: Progress Report*. Algiers.</w:t>
      </w:r>
    </w:p>
    <w:p>
      <w:pPr>
        <w:numPr>
          <w:ilvl w:val="0"/>
          <w:numId w:val="1002"/>
        </w:numPr>
        <w:pStyle w:val="Compact"/>
      </w:pPr>
      <w:r>
        <w:t xml:space="preserve">Algerian Teachers' Union (SNEA). (2023). *Urban Teacher Workload Survey: Algiers Province*.</w:t>
      </w:r>
    </w:p>
    <w:p>
      <w:pPr>
        <w:numPr>
          <w:ilvl w:val="0"/>
          <w:numId w:val="1002"/>
        </w:numPr>
        <w:pStyle w:val="Compact"/>
      </w:pPr>
      <w:r>
        <w:t xml:space="preserve">UNICEF Algeria. (2022). *Early Childhood Development in Urban Settings: Challenges for Primary Education*.</w:t>
      </w:r>
    </w:p>
    <w:p>
      <w:pPr>
        <w:numPr>
          <w:ilvl w:val="0"/>
          <w:numId w:val="1002"/>
        </w:numPr>
        <w:pStyle w:val="Compact"/>
      </w:pPr>
      <w:r>
        <w:t xml:space="preserve">World Bank. (2021). *Education in Algeria: From Policy to Practice*.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Algeria Algiers</dc:title>
  <dc:creator/>
  <dc:language>en</dc:language>
  <cp:keywords/>
  <dcterms:created xsi:type="dcterms:W3CDTF">2026-04-29T14:37:03Z</dcterms:created>
  <dcterms:modified xsi:type="dcterms:W3CDTF">2026-04-29T14:37:03Z</dcterms:modified>
</cp:coreProperties>
</file>

<file path=docProps/custom.xml><?xml version="1.0" encoding="utf-8"?>
<Properties xmlns="http://schemas.openxmlformats.org/officeDocument/2006/custom-properties" xmlns:vt="http://schemas.openxmlformats.org/officeDocument/2006/docPropsVTypes"/>
</file>