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070fc93db78be4d69d0407a77373db2579b0d32"/>
    <w:p>
      <w:pPr>
        <w:pStyle w:val="Heading1"/>
      </w:pPr>
      <w:r>
        <w:t xml:space="preserve">Dissertation: The Critical Role of the Teacher Primary in Shaping Educational Futures within Argentina Buenos Aires</w:t>
      </w:r>
    </w:p>
    <w:p>
      <w:pPr>
        <w:pStyle w:val="FirstParagraph"/>
      </w:pPr>
      <w:r>
        <w:t xml:space="preserve">The educational landscape of Argentina, particularly within the vibrant and complex context of Buenos Aires City, stands at a pivotal juncture. This Dissertation explores the indispensable role of the Teacher Primary as the cornerstone of early childhood and foundational education across the province. It argues that empowering and supporting this specific professional group – designated as "Teacher Primary" within Argentina's educational framework – is not merely an administrative priority but a fundamental requirement for socio-economic progress, equity, and national development within Buenos Aires.</w:t>
      </w:r>
    </w:p>
    <w:bookmarkStart w:id="20" w:name="X98cf50d07f7aa1b654c3bd20915bdf7aaca77af"/>
    <w:p>
      <w:pPr>
        <w:pStyle w:val="Heading2"/>
      </w:pPr>
      <w:r>
        <w:t xml:space="preserve">Context: The Educational Imperative in Buenos Aires</w:t>
      </w:r>
    </w:p>
    <w:p>
      <w:pPr>
        <w:pStyle w:val="FirstParagraph"/>
      </w:pPr>
      <w:r>
        <w:t xml:space="preserve">Buenos Aires City, as the political, economic, and cultural heart of Argentina, hosts one of the most significant public education systems on the continent. Managed under the auspices of the Secretaría de Educación (S.E.C.) and aligned with national policies like Ley de Educación Nacional Nº 26.206, Buenos Aires faces unique challenges: immense population density, stark socio-economic disparities across neighborhoods (from affluent Palermo to marginalized Villa 31), and a legacy of educational inequality. The Teacher Primary operates at the very front line of this system, responsible for children aged 5-11 in municipal and provincial schools. Their daily interactions form the bedrock upon which cognitive, social, and emotional development occurs for a vast segment of Buenos Aires' future citizens.</w:t>
      </w:r>
    </w:p>
    <w:bookmarkEnd w:id="20"/>
    <w:bookmarkStart w:id="21" w:name="Xe74b8fd399e0c81e79855b73afc0f888143c1e0"/>
    <w:p>
      <w:pPr>
        <w:pStyle w:val="Heading2"/>
      </w:pPr>
      <w:r>
        <w:t xml:space="preserve">The Multifaceted Role of the Teacher Primary</w:t>
      </w:r>
    </w:p>
    <w:p>
      <w:pPr>
        <w:pStyle w:val="FirstParagraph"/>
      </w:pPr>
      <w:r>
        <w:t xml:space="preserve">Contrary to simplistic notions of classroom instruction, the role of the Teacher Primary in Argentina Buenos Aires is profoundly multifaceted. This Dissertation emphasizes that an effective Teacher Primary functions as:</w:t>
      </w:r>
    </w:p>
    <w:p>
      <w:pPr>
        <w:numPr>
          <w:ilvl w:val="0"/>
          <w:numId w:val="1001"/>
        </w:numPr>
        <w:pStyle w:val="Compact"/>
      </w:pPr>
      <w:r>
        <w:rPr>
          <w:bCs/>
          <w:b/>
        </w:rPr>
        <w:t xml:space="preserve">Educational Architect:</w:t>
      </w:r>
      <w:r>
        <w:t xml:space="preserve"> </w:t>
      </w:r>
      <w:r>
        <w:t xml:space="preserve">Designing and implementing curriculum frameworks (like "Educación Integral" and "Escuelas del Futuro") tailored to diverse classroom needs, integrating arts, sciences, civic education, and digital literacy.</w:t>
      </w:r>
    </w:p>
    <w:p>
      <w:pPr>
        <w:numPr>
          <w:ilvl w:val="0"/>
          <w:numId w:val="1001"/>
        </w:numPr>
        <w:pStyle w:val="Compact"/>
      </w:pPr>
      <w:r>
        <w:rPr>
          <w:bCs/>
          <w:b/>
        </w:rPr>
        <w:t xml:space="preserve">Social Integrator:</w:t>
      </w:r>
      <w:r>
        <w:t xml:space="preserve"> </w:t>
      </w:r>
      <w:r>
        <w:t xml:space="preserve">Navigating complex socio-cultural dynamics within classrooms where students may speak multiple languages (Spanish as L1 or L2), experience varying family structures, and come from vastly different economic backgrounds – common realities in Buenos Aires public schools.</w:t>
      </w:r>
    </w:p>
    <w:p>
      <w:pPr>
        <w:numPr>
          <w:ilvl w:val="0"/>
          <w:numId w:val="1001"/>
        </w:numPr>
        <w:pStyle w:val="Compact"/>
      </w:pPr>
      <w:r>
        <w:rPr>
          <w:bCs/>
          <w:b/>
        </w:rPr>
        <w:t xml:space="preserve">Community Anchor:</w:t>
      </w:r>
      <w:r>
        <w:t xml:space="preserve"> </w:t>
      </w:r>
      <w:r>
        <w:t xml:space="preserve">Serving as a vital liaison between the school and families, particularly crucial in Buenos Aires where parental engagement can be hindered by work schedules or language barriers. The Teacher Primary often acts as the first point of contact for identifying needs related to nutrition, health, or child protection.</w:t>
      </w:r>
    </w:p>
    <w:p>
      <w:pPr>
        <w:numPr>
          <w:ilvl w:val="0"/>
          <w:numId w:val="1001"/>
        </w:numPr>
        <w:pStyle w:val="Compact"/>
      </w:pPr>
      <w:r>
        <w:rPr>
          <w:bCs/>
          <w:b/>
        </w:rPr>
        <w:t xml:space="preserve">Emotional Support Specialist:</w:t>
      </w:r>
      <w:r>
        <w:t xml:space="preserve"> </w:t>
      </w:r>
      <w:r>
        <w:t xml:space="preserve">Providing stability and care in classrooms where many children face significant adversity; this is paramount in Buenos Aires neighborhoods with higher vulnerability indices.</w:t>
      </w:r>
    </w:p>
    <w:bookmarkEnd w:id="21"/>
    <w:bookmarkStart w:id="22" w:name="Xdb00a5854205e99de6e7bf1b32f58396b5925e8"/>
    <w:p>
      <w:pPr>
        <w:pStyle w:val="Heading2"/>
      </w:pPr>
      <w:r>
        <w:t xml:space="preserve">Contemporary Challenges Facing Teacher Primary in Buenos Aires</w:t>
      </w:r>
    </w:p>
    <w:p>
      <w:pPr>
        <w:pStyle w:val="FirstParagraph"/>
      </w:pPr>
      <w:r>
        <w:t xml:space="preserve">This Dissertation critically examines the systemic pressures confronting the Teacher Primary within the Buenos Aires context:</w:t>
      </w:r>
    </w:p>
    <w:p>
      <w:pPr>
        <w:numPr>
          <w:ilvl w:val="0"/>
          <w:numId w:val="1002"/>
        </w:numPr>
        <w:pStyle w:val="Compact"/>
      </w:pPr>
      <w:r>
        <w:rPr>
          <w:bCs/>
          <w:b/>
        </w:rPr>
        <w:t xml:space="preserve">Resource Constraints:</w:t>
      </w:r>
      <w:r>
        <w:t xml:space="preserve"> </w:t>
      </w:r>
      <w:r>
        <w:t xml:space="preserve">Despite recent initiatives, many public primary schools in Buenos Aires City still grapple with inadequate infrastructure, outdated teaching materials, and insufficient technology access – directly impacting a Teacher Primary's ability to deliver quality education.</w:t>
      </w:r>
    </w:p>
    <w:p>
      <w:pPr>
        <w:numPr>
          <w:ilvl w:val="0"/>
          <w:numId w:val="1002"/>
        </w:numPr>
        <w:pStyle w:val="Compact"/>
      </w:pPr>
      <w:r>
        <w:rPr>
          <w:bCs/>
          <w:b/>
        </w:rPr>
        <w:t xml:space="preserve">Workload and Professional Isolation:</w:t>
      </w:r>
      <w:r>
        <w:t xml:space="preserve"> </w:t>
      </w:r>
      <w:r>
        <w:t xml:space="preserve">Teacher Primary often face unsustainable workloads (classroom hours + planning + administrative tasks), compounded by limited time for collaborative professional development. Isolation within their school environment hinders innovation and support.</w:t>
      </w:r>
    </w:p>
    <w:p>
      <w:pPr>
        <w:numPr>
          <w:ilvl w:val="0"/>
          <w:numId w:val="1002"/>
        </w:numPr>
        <w:pStyle w:val="Compact"/>
      </w:pPr>
      <w:r>
        <w:rPr>
          <w:bCs/>
          <w:b/>
        </w:rPr>
        <w:t xml:space="preserve">Socio-Economic Pressures:</w:t>
      </w:r>
      <w:r>
        <w:t xml:space="preserve"> </w:t>
      </w:r>
      <w:r>
        <w:t xml:space="preserve">The Teacher Primary frequently manages classrooms where poverty, migration, or family instability create significant barriers to learning, demanding skills beyond traditional pedagogy without always receiving adequate training or resources from the system.</w:t>
      </w:r>
    </w:p>
    <w:p>
      <w:pPr>
        <w:numPr>
          <w:ilvl w:val="0"/>
          <w:numId w:val="1002"/>
        </w:numPr>
        <w:pStyle w:val="Compact"/>
      </w:pPr>
      <w:r>
        <w:rPr>
          <w:bCs/>
          <w:b/>
        </w:rPr>
        <w:t xml:space="preserve">Policy Implementation Gaps:</w:t>
      </w:r>
      <w:r>
        <w:t xml:space="preserve"> </w:t>
      </w:r>
      <w:r>
        <w:t xml:space="preserve">While national and provincial policies (e.g., "Programa de Formación Docente") aim to support Teacher Primary, inconsistent application across Buenos Aires's diverse districts creates uneven opportunities for professional growth and effective practice.</w:t>
      </w:r>
    </w:p>
    <w:bookmarkEnd w:id="22"/>
    <w:bookmarkStart w:id="23" w:name="X9945bddec97b17c291552065439b1d49beccf31"/>
    <w:p>
      <w:pPr>
        <w:pStyle w:val="Heading2"/>
      </w:pPr>
      <w:r>
        <w:t xml:space="preserve">Prioritizing the Teacher Primary: A Path Forward</w:t>
      </w:r>
    </w:p>
    <w:p>
      <w:pPr>
        <w:pStyle w:val="FirstParagraph"/>
      </w:pPr>
      <w:r>
        <w:t xml:space="preserve">Based on this analysis, this Dissertation posits that Argentina Buenos Aires must elevate the status and support structures for the Teacher Primary as a non-negotiable investment. Key recommendations include:</w:t>
      </w:r>
    </w:p>
    <w:p>
      <w:pPr>
        <w:numPr>
          <w:ilvl w:val="0"/>
          <w:numId w:val="1003"/>
        </w:numPr>
        <w:pStyle w:val="Compact"/>
      </w:pPr>
      <w:r>
        <w:rPr>
          <w:bCs/>
          <w:b/>
        </w:rPr>
        <w:t xml:space="preserve">Investment in Targeted Professional Development:</w:t>
      </w:r>
      <w:r>
        <w:t xml:space="preserve"> </w:t>
      </w:r>
      <w:r>
        <w:t xml:space="preserve">Moving beyond generic workshops to create sustained, school-based, collaborative learning communities (CLLs) co-designed with Teacher Primary in Buenos Aires, focusing on specific classroom challenges like multilingual education or socio-emotional learning (SEL) – areas of critical need citywide.</w:t>
      </w:r>
    </w:p>
    <w:p>
      <w:pPr>
        <w:numPr>
          <w:ilvl w:val="0"/>
          <w:numId w:val="1003"/>
        </w:numPr>
        <w:pStyle w:val="Compact"/>
      </w:pPr>
      <w:r>
        <w:rPr>
          <w:bCs/>
          <w:b/>
        </w:rPr>
        <w:t xml:space="preserve">Reduction of Non-Teaching Workload:</w:t>
      </w:r>
      <w:r>
        <w:t xml:space="preserve"> </w:t>
      </w:r>
      <w:r>
        <w:t xml:space="preserve">Implementing administrative support systems and streamlining bureaucratic processes specifically within the Buenos Aires City education structure to free Teacher Primary time for planning, student interaction, and professional growth.</w:t>
      </w:r>
    </w:p>
    <w:p>
      <w:pPr>
        <w:numPr>
          <w:ilvl w:val="0"/>
          <w:numId w:val="1003"/>
        </w:numPr>
        <w:pStyle w:val="Compact"/>
      </w:pPr>
      <w:r>
        <w:rPr>
          <w:bCs/>
          <w:b/>
        </w:rPr>
        <w:t xml:space="preserve">Strengthened School-Based Support Networks:</w:t>
      </w:r>
      <w:r>
        <w:t xml:space="preserve"> </w:t>
      </w:r>
      <w:r>
        <w:t xml:space="preserve">Fostering robust mentorship programs connecting experienced Teacher Primary with newer colleagues across different districts of Buenos Aires, creating peer-to-peer learning hubs responsive to local realities.</w:t>
      </w:r>
    </w:p>
    <w:p>
      <w:pPr>
        <w:numPr>
          <w:ilvl w:val="0"/>
          <w:numId w:val="1003"/>
        </w:numPr>
        <w:pStyle w:val="Compact"/>
      </w:pPr>
      <w:r>
        <w:rPr>
          <w:bCs/>
          <w:b/>
        </w:rPr>
        <w:t xml:space="preserve">Enhanced Resources Aligned with Local Needs:</w:t>
      </w:r>
      <w:r>
        <w:t xml:space="preserve"> </w:t>
      </w:r>
      <w:r>
        <w:t xml:space="preserve">Directing funding towards materials and technology that address specific gaps identified by Teacher Primary in Buenos Aires schools, such as digital tools for rural-adjacent schools or culturally relevant pedagogical resources for immigrant communities.</w:t>
      </w:r>
    </w:p>
    <w:bookmarkEnd w:id="23"/>
    <w:bookmarkStart w:id="24" w:name="Xd6c48a26cfd4f545f814835b54316a4cac7a93e"/>
    <w:p>
      <w:pPr>
        <w:pStyle w:val="Heading2"/>
      </w:pPr>
      <w:r>
        <w:t xml:space="preserve">Conclusion: The Foundation of Buenos Aires' Future</w:t>
      </w:r>
    </w:p>
    <w:p>
      <w:pPr>
        <w:pStyle w:val="FirstParagraph"/>
      </w:pPr>
      <w:r>
        <w:t xml:space="preserve">This Dissertation unequivocally asserts that the Teacher Primary is the most vital human resource in Argentina Buenos Aires's educational ecosystem. Their effectiveness directly correlates with children's academic achievement, social integration, and long-term life prospects – outcomes essential for a just and prosperous city and nation. The challenges they face are systemic, demanding coordinated action from national policymakers, provincial authorities (S.E.C.), school administrators, families, and the Teacher Primary themselves. Investing in the professional identity, capacity building, working conditions, and recognition of the Teacher Primary is not an expense; it is the most strategic investment Argentina Buenos Aires can make in its collective future. The quality of education delivered by each Teacher Primary shapes every child's potential to become a contributing citizen – making this profession central to Buenos Aires' identity and its journey towards educational equity and excellence. The time for sustained, meaningful support for the Teacher Primary within the context of Argentina Buenos Aires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Teacher Primary in Argentina Buenos Aires</dc:title>
  <dc:creator/>
  <dc:language>en</dc:language>
  <cp:keywords/>
  <dcterms:created xsi:type="dcterms:W3CDTF">2026-07-21T03:27:00Z</dcterms:created>
  <dcterms:modified xsi:type="dcterms:W3CDTF">2026-07-21T03:27:00Z</dcterms:modified>
</cp:coreProperties>
</file>

<file path=docProps/custom.xml><?xml version="1.0" encoding="utf-8"?>
<Properties xmlns="http://schemas.openxmlformats.org/officeDocument/2006/custom-properties" xmlns:vt="http://schemas.openxmlformats.org/officeDocument/2006/docPropsVTypes"/>
</file>