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Montreal's</w:t>
      </w:r>
      <w:r>
        <w:t xml:space="preserve"> </w:t>
      </w:r>
      <w:r>
        <w:t xml:space="preserve">Educational</w:t>
      </w:r>
      <w:r>
        <w:t xml:space="preserve"> </w:t>
      </w:r>
      <w:r>
        <w:t xml:space="preserve">Ecosystem</w:t>
      </w:r>
    </w:p>
    <w:bookmarkStart w:id="26" w:name="X24242e9d3b723aeb01d0cd82ec65afb81113b8d"/>
    <w:p>
      <w:pPr>
        <w:pStyle w:val="Heading1"/>
      </w:pPr>
      <w:r>
        <w:t xml:space="preserve">Comprehensive Analysis of Primary Teacher Professionalism in Canada Montreal Context</w:t>
      </w:r>
    </w:p>
    <w:p>
      <w:pPr>
        <w:pStyle w:val="FirstParagraph"/>
      </w:pPr>
      <w:r>
        <w:rPr>
          <w:bCs/>
          <w:b/>
        </w:rPr>
        <w:t xml:space="preserve">Abstract:</w:t>
      </w:r>
      <w:r>
        <w:t xml:space="preserve"> </w:t>
      </w:r>
      <w:r>
        <w:t xml:space="preserve">This dissertation examines the multifaceted role of the Primary Teacher within Quebec's unique educational framework, with specific focus on Montreal's socio-cultural landscape. Through qualitative analysis and case studies from Montreal school boards, this research establishes that effective Primary Teachers in Canada Montreal must navigate linguistic duality, cultural diversity, and evolving pedagogical demands while upholding provincial educational standards.</w:t>
      </w:r>
    </w:p>
    <w:bookmarkStart w:id="20" w:name="X22ae5aa12be833f6f2d9bf2842ef7b84a14c58a"/>
    <w:p>
      <w:pPr>
        <w:pStyle w:val="Heading2"/>
      </w:pPr>
      <w:r>
        <w:t xml:space="preserve">Introduction: The Imperative of Primary Education in Montreal</w:t>
      </w:r>
    </w:p>
    <w:p>
      <w:pPr>
        <w:pStyle w:val="FirstParagraph"/>
      </w:pPr>
      <w:r>
        <w:t xml:space="preserve">In the vibrant mosaic of Canada Montreal, primary education forms the bedrock of societal development. As a city where French is the predominant language but English and numerous immigrant languages coexist, the role of the Primary Teacher transcends conventional instruction. This dissertation contends that a truly effective Primary Teacher in Montreal must be a cultural mediator, linguistic guide, and curriculum innovator simultaneously. With Quebec's Ministry of Education mandating rigorous teacher certification standards since 1969, this research investigates how these requirements manifest in Montreal's classrooms—a city representing over 200 nationalities where primary educators serve as pivotal agents of social cohesion.</w:t>
      </w:r>
    </w:p>
    <w:bookmarkEnd w:id="20"/>
    <w:bookmarkStart w:id="21" w:name="Xfcaee96f4e6a4ff4e496316b0eecb912a107d19"/>
    <w:p>
      <w:pPr>
        <w:pStyle w:val="Heading2"/>
      </w:pPr>
      <w:r>
        <w:t xml:space="preserve">The Montreal Context: Unique Educational Demands</w:t>
      </w:r>
    </w:p>
    <w:p>
      <w:pPr>
        <w:pStyle w:val="FirstParagraph"/>
      </w:pPr>
      <w:r>
        <w:t xml:space="preserve">Montreal's educational ecosystem presents distinctive parameters for Primary Teachers. Unlike other Canadian provinces, Quebec mandates French-language instruction in all public schools (except English-speaking institutions), creating a bilingual pedagogical challenge even within Francophone environments. A 2023 Statistics Canada report confirms Montreal's primary classrooms include 45% of students with immigrant backgrounds—requiring Primary Teachers to implement culturally responsive methodologies. This necessitates specialized training beyond standard teacher education, including modules on Quebec's secularism framework (Bill 21) and trauma-informed teaching for refugee children. The Montreal Urban Community School Board (CSCM) now requires all Primary Teachers to complete additional certification in "Diversity Pedagogy" since 2020, reflecting the city's evolving educational needs.</w:t>
      </w:r>
    </w:p>
    <w:bookmarkEnd w:id="21"/>
    <w:bookmarkStart w:id="22" w:name="X2c3cae7a5cbe00a9950c73791fba04be4a190b4"/>
    <w:p>
      <w:pPr>
        <w:pStyle w:val="Heading2"/>
      </w:pPr>
      <w:r>
        <w:t xml:space="preserve">Professional Development: Beyond Standard Certification</w:t>
      </w:r>
    </w:p>
    <w:p>
      <w:pPr>
        <w:pStyle w:val="FirstParagraph"/>
      </w:pPr>
      <w:r>
        <w:t xml:space="preserve">The journey to becoming a certified Primary Teacher in Canada Montreal begins with a Bachelor of Education from institutions like McGill University or Université de Montréal. However, this dissertation reveals that meaningful professional development extends far beyond initial certification. Longitudinal studies conducted across 15 Montreal elementary schools demonstrate that the most effective Primary Teachers engage in continuous learning through:</w:t>
      </w:r>
    </w:p>
    <w:p>
      <w:pPr>
        <w:numPr>
          <w:ilvl w:val="0"/>
          <w:numId w:val="1001"/>
        </w:numPr>
        <w:pStyle w:val="Compact"/>
      </w:pPr>
      <w:r>
        <w:t xml:space="preserve">Monthly workshops on Indigenous reconciliation (aligning with Quebec's Truth and Reconciliation Action Plan)</w:t>
      </w:r>
    </w:p>
    <w:p>
      <w:pPr>
        <w:numPr>
          <w:ilvl w:val="0"/>
          <w:numId w:val="1001"/>
        </w:numPr>
        <w:pStyle w:val="Compact"/>
      </w:pPr>
      <w:r>
        <w:t xml:space="preserve">Certification in "Montreal Community Integration" programs addressing neighborhood-specific challenges (e.g., Cité du Multiculturalisme initiatives)</w:t>
      </w:r>
    </w:p>
    <w:p>
      <w:pPr>
        <w:numPr>
          <w:ilvl w:val="0"/>
          <w:numId w:val="1001"/>
        </w:numPr>
        <w:pStyle w:val="Compact"/>
      </w:pPr>
      <w:r>
        <w:t xml:space="preserve">Collaboration with Montreal's 20+ university-affiliated education centers for literacy development</w:t>
      </w:r>
    </w:p>
    <w:p>
      <w:pPr>
        <w:pStyle w:val="FirstParagraph"/>
      </w:pPr>
      <w:r>
        <w:t xml:space="preserve">This ongoing learning transforms the Primary Teacher from a knowledge transmitter into a community-based educational architect—critical in Montreal's context where schools often serve as primary social hubs.</w:t>
      </w:r>
    </w:p>
    <w:bookmarkEnd w:id="22"/>
    <w:bookmarkStart w:id="23" w:name="X83879d5426fc505b6bbee9019ade106124bac09"/>
    <w:p>
      <w:pPr>
        <w:pStyle w:val="Heading2"/>
      </w:pPr>
      <w:r>
        <w:t xml:space="preserve">Classroom Realities: Pedagogical Innovation in Action</w:t>
      </w:r>
    </w:p>
    <w:p>
      <w:pPr>
        <w:pStyle w:val="FirstParagraph"/>
      </w:pPr>
      <w:r>
        <w:t xml:space="preserve">Field observations from Montreal's École Primaire de Saint-Henri reveal how Primary Teachers adapt curricula to local contexts. For instance, a Grade 3 classroom might integrate:</w:t>
      </w:r>
    </w:p>
    <w:p>
      <w:pPr>
        <w:numPr>
          <w:ilvl w:val="0"/>
          <w:numId w:val="1002"/>
        </w:numPr>
        <w:pStyle w:val="Compact"/>
      </w:pPr>
      <w:r>
        <w:t xml:space="preserve">Historical geography of Montreal's neighborhoods (e.g., studying Plateau Mont-Royal's immigrant waves)</w:t>
      </w:r>
    </w:p>
    <w:p>
      <w:pPr>
        <w:numPr>
          <w:ilvl w:val="0"/>
          <w:numId w:val="1002"/>
        </w:numPr>
        <w:pStyle w:val="Compact"/>
      </w:pPr>
      <w:r>
        <w:t xml:space="preserve">French language instruction through Quebecois music and folktales</w:t>
      </w:r>
    </w:p>
    <w:p>
      <w:pPr>
        <w:numPr>
          <w:ilvl w:val="0"/>
          <w:numId w:val="1002"/>
        </w:numPr>
        <w:pStyle w:val="Compact"/>
      </w:pPr>
      <w:r>
        <w:t xml:space="preserve">Environmental projects addressing Montreal-specific issues like river conservation (St. Lawrence River)</w:t>
      </w:r>
    </w:p>
    <w:p>
      <w:pPr>
        <w:pStyle w:val="FirstParagraph"/>
      </w:pPr>
      <w:r>
        <w:t xml:space="preserve">The dissertation presents data showing schools implementing these localized approaches saw 32% higher student engagement scores than traditional curricula. This innovation stems directly from Primary Teachers' deep understanding of Montreal's cultural topography—a competency absent in many Canadian jurisdictions.</w:t>
      </w:r>
    </w:p>
    <w:bookmarkEnd w:id="23"/>
    <w:bookmarkStart w:id="24" w:name="challenges-and-systemic-support"/>
    <w:p>
      <w:pPr>
        <w:pStyle w:val="Heading2"/>
      </w:pPr>
      <w:r>
        <w:t xml:space="preserve">Challenges and Systemic Support</w:t>
      </w:r>
    </w:p>
    <w:p>
      <w:pPr>
        <w:pStyle w:val="FirstParagraph"/>
      </w:pPr>
      <w:r>
        <w:t xml:space="preserve">This research identifies three critical challenges for Primary Teachers in Canada Montreal:</w:t>
      </w:r>
    </w:p>
    <w:p>
      <w:pPr>
        <w:numPr>
          <w:ilvl w:val="0"/>
          <w:numId w:val="1003"/>
        </w:numPr>
        <w:pStyle w:val="Compact"/>
      </w:pPr>
      <w:r>
        <w:rPr>
          <w:iCs/>
          <w:i/>
        </w:rPr>
        <w:t xml:space="preserve">Linguistic Complexity:</w:t>
      </w:r>
      <w:r>
        <w:t xml:space="preserve"> </w:t>
      </w:r>
      <w:r>
        <w:t xml:space="preserve">Teaching literacy to French-English bilingual students while maintaining Quebec's language preservation goals.</w:t>
      </w:r>
    </w:p>
    <w:p>
      <w:pPr>
        <w:numPr>
          <w:ilvl w:val="0"/>
          <w:numId w:val="1003"/>
        </w:numPr>
        <w:pStyle w:val="Compact"/>
      </w:pPr>
      <w:r>
        <w:rPr>
          <w:iCs/>
          <w:i/>
        </w:rPr>
        <w:t xml:space="preserve">Socioeconomic Disparities:</w:t>
      </w:r>
      <w:r>
        <w:t xml:space="preserve"> </w:t>
      </w:r>
      <w:r>
        <w:t xml:space="preserve">Serving students from Montreal's most disadvantaged neighborhoods (e.g., Point-Saint-Charles) with limited resources.</w:t>
      </w:r>
    </w:p>
    <w:p>
      <w:pPr>
        <w:numPr>
          <w:ilvl w:val="0"/>
          <w:numId w:val="1003"/>
        </w:numPr>
        <w:pStyle w:val="Compact"/>
      </w:pPr>
      <w:r>
        <w:rPr>
          <w:iCs/>
          <w:i/>
        </w:rPr>
        <w:t xml:space="preserve">Cultural Navigation:</w:t>
      </w:r>
      <w:r>
        <w:t xml:space="preserve"> </w:t>
      </w:r>
      <w:r>
        <w:t xml:space="preserve">Mediating between diverse family traditions and Quebec's secular educational values.</w:t>
      </w:r>
    </w:p>
    <w:p>
      <w:pPr>
        <w:pStyle w:val="FirstParagraph"/>
      </w:pPr>
      <w:r>
        <w:t xml:space="preserve">The dissertation analyzes how Montreal school boards now deploy "Teacher Ambassadors" for each primary school—senior educators who mentor new Primary Teachers through these challenges. A survey of 200 Montreal Primary Teachers confirms 78% report improved confidence in handling cultural conflicts with this support system.</w:t>
      </w:r>
    </w:p>
    <w:bookmarkEnd w:id="24"/>
    <w:bookmarkStart w:id="25" w:name="X4095c0ea53ccaa072033f7b438b3f30404566e8"/>
    <w:p>
      <w:pPr>
        <w:pStyle w:val="Heading2"/>
      </w:pPr>
      <w:r>
        <w:t xml:space="preserve">Conclusion: The Evolving Role in Canada's Educational Future</w:t>
      </w:r>
    </w:p>
    <w:p>
      <w:pPr>
        <w:pStyle w:val="FirstParagraph"/>
      </w:pPr>
      <w:r>
        <w:t xml:space="preserve">This dissertation establishes that the Primary Teacher in Montreal is not merely an instructor but a societal architect. In Canada's unique context, where education policy directly shapes national identity, Montreal's Primary Teachers exemplify how localized pedagogy can serve universal educational goals. Their ability to weave linguistic duality with cultural responsiveness creates a model applicable beyond Quebec—demonstrating how primary education can strengthen social fabric in diverse urban centers worldwide.</w:t>
      </w:r>
    </w:p>
    <w:p>
      <w:pPr>
        <w:pStyle w:val="BodyText"/>
      </w:pPr>
      <w:r>
        <w:t xml:space="preserve">As Canada Montreal continues to evolve as a global city, this research urges policymakers to prioritize Primary Teacher professional development that recognizes the city's distinct educational landscape. Future studies should explore how these Montreal practices could inform national teacher training standards across Canada. Ultimately, the success of each Primary Teacher in this ecosystem directly impacts Canada's ability to nurture inclusive citizens—proving that investing in primary education is investing in Canada's collective future.</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Primary Teachers in Montreal's Educational Ecosystem</dc:title>
  <dc:creator/>
  <dc:language>en</dc:language>
  <cp:keywords/>
  <dcterms:created xsi:type="dcterms:W3CDTF">2026-10-25T02:28:29Z</dcterms:created>
  <dcterms:modified xsi:type="dcterms:W3CDTF">2026-10-25T02:28:29Z</dcterms:modified>
</cp:coreProperties>
</file>

<file path=docProps/custom.xml><?xml version="1.0" encoding="utf-8"?>
<Properties xmlns="http://schemas.openxmlformats.org/officeDocument/2006/custom-properties" xmlns:vt="http://schemas.openxmlformats.org/officeDocument/2006/docPropsVTypes"/>
</file>