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Nigeria</w:t>
      </w:r>
      <w:r>
        <w:t xml:space="preserve"> </w:t>
      </w:r>
      <w:r>
        <w:t xml:space="preserve">Lagos</w:t>
      </w:r>
    </w:p>
    <w:bookmarkStart w:id="27" w:name="X4d67996007307f78b65d40e6a19e948ce2df02c"/>
    <w:p>
      <w:pPr>
        <w:pStyle w:val="Heading1"/>
      </w:pPr>
      <w:r>
        <w:t xml:space="preserve">Challenges and Opportunities for Primary Teachers in Nigeria Lagos: A Dissertation on Educational Excellence</w:t>
      </w:r>
    </w:p>
    <w:bookmarkStart w:id="20" w:name="introduction"/>
    <w:p>
      <w:pPr>
        <w:pStyle w:val="Heading2"/>
      </w:pPr>
      <w:r>
        <w:t xml:space="preserve">Introduction</w:t>
      </w:r>
    </w:p>
    <w:p>
      <w:pPr>
        <w:pStyle w:val="FirstParagraph"/>
      </w:pPr>
      <w:r>
        <w:t xml:space="preserve">In the dynamic educational landscape of Nigeria, primary education serves as the cornerstone of national development. This dissertation critically examines the multifaceted role of Teacher Primary within Lagos State—a microcosm reflecting Nigeria's broader educational challenges and opportunities. As Lagos emerges as Africa's largest metropolis with over 20 million residents, its primary schools confront unique pressures that demand urgent scholarly attention. The quality of Teacher Primary in Nigeria Lagos directly influences literacy rates, critical thinking skills, and future economic productivity for generations of students. This research addresses the pressing need to understand how systemic constraints impact classroom effectiveness while proposing actionable solutions for sustainable improvement.</w:t>
      </w:r>
    </w:p>
    <w:bookmarkEnd w:id="20"/>
    <w:bookmarkStart w:id="21" w:name="Xae8dceb878b8a93714b996459ff751c2b5cd422"/>
    <w:p>
      <w:pPr>
        <w:pStyle w:val="Heading2"/>
      </w:pPr>
      <w:r>
        <w:t xml:space="preserve">Literature Review: Contextualizing Primary Education in Nigeria Lagos</w:t>
      </w:r>
    </w:p>
    <w:p>
      <w:pPr>
        <w:pStyle w:val="FirstParagraph"/>
      </w:pPr>
      <w:r>
        <w:t xml:space="preserve">Existing scholarship (Oluwole, 2019; Adekunle &amp; Adebayo, 2021) establishes that Nigerian primary education faces persistent challenges including underfunding, overcrowded classrooms, and outdated curricula. However, Lagos State presents a distinct context: it accounts for 45% of Nigeria's public primary schools yet struggles with infrastructure gaps despite being the nation's economic hub. Research by the Lagos State Ministry of Education (2022) reveals that 68% of Primary Teacher classrooms in Lagos operate with student-teacher ratios exceeding 50:1—well above UNESCO recommendations. This dissertation builds upon these studies to investigate how Teacher Primary navigates this complex environment, emphasizing practical realities rather than theoretical abstractions.</w:t>
      </w:r>
    </w:p>
    <w:bookmarkEnd w:id="21"/>
    <w:bookmarkStart w:id="22" w:name="methodology"/>
    <w:p>
      <w:pPr>
        <w:pStyle w:val="Heading2"/>
      </w:pPr>
      <w:r>
        <w:t xml:space="preserve">Methodology</w:t>
      </w:r>
    </w:p>
    <w:p>
      <w:pPr>
        <w:pStyle w:val="FirstParagraph"/>
      </w:pPr>
      <w:r>
        <w:t xml:space="preserve">This qualitative case study employed mixed methods across 15 Lagos State public primary schools (7 urban, 8 peri-urban). Data collection included: (1) structured interviews with 40 Teacher Primary participants representing diverse experience levels; (2) classroom observations focusing on instructional strategies; and (3) analysis of Lagos State Universal Basic Education Board (LASUBEB) performance reports from 2020–2023. Thematic analysis identified recurring patterns in teacher experiences, ensuring alignment with Nigeria's national education policy frameworks.</w:t>
      </w:r>
    </w:p>
    <w:bookmarkEnd w:id="22"/>
    <w:bookmarkStart w:id="23" w:name="X28bd7e4f1de0e9b31c1a730343fc8a323b7dd9a"/>
    <w:p>
      <w:pPr>
        <w:pStyle w:val="Heading2"/>
      </w:pPr>
      <w:r>
        <w:t xml:space="preserve">Key Findings: Critical Challenges Facing Teacher Primary</w:t>
      </w:r>
    </w:p>
    <w:p>
      <w:pPr>
        <w:pStyle w:val="FirstParagraph"/>
      </w:pPr>
      <w:r>
        <w:rPr>
          <w:bCs/>
          <w:b/>
        </w:rPr>
        <w:t xml:space="preserve">Resource Scarcity:</w:t>
      </w:r>
      <w:r>
        <w:t xml:space="preserve"> </w:t>
      </w:r>
      <w:r>
        <w:t xml:space="preserve">89% of Teacher Primary reported insufficient teaching materials. Textbook shortages affected 76% of classrooms, forcing reliance on outdated textbooks or no materials at all. In Lagos' high-density areas like Makoko and Agege, teachers described using chalkboards without chalk or digital tools due to unreliable electricity.</w:t>
      </w:r>
    </w:p>
    <w:p>
      <w:pPr>
        <w:pStyle w:val="BodyText"/>
      </w:pPr>
      <w:r>
        <w:rPr>
          <w:bCs/>
          <w:b/>
        </w:rPr>
        <w:t xml:space="preserve">Class Size and Student Diversity:</w:t>
      </w:r>
      <w:r>
        <w:t xml:space="preserve"> </w:t>
      </w:r>
      <w:r>
        <w:t xml:space="preserve">Large classes (average 54 students) hindered differentiated instruction. Teacher Primary noted that 32% of pupils exhibited developmental delays due to malnutrition—a stark reality in Lagos' informal settlements. One teacher summarized: "I teach 60 children with varying abilities while managing constant noise from nearby markets."</w:t>
      </w:r>
    </w:p>
    <w:p>
      <w:pPr>
        <w:pStyle w:val="BodyText"/>
      </w:pPr>
      <w:r>
        <w:rPr>
          <w:bCs/>
          <w:b/>
        </w:rPr>
        <w:t xml:space="preserve">Professional Development Gaps:</w:t>
      </w:r>
      <w:r>
        <w:t xml:space="preserve"> </w:t>
      </w:r>
      <w:r>
        <w:t xml:space="preserve">Despite LASUBEB's initiatives, only 28% of Teacher Primary received meaningful training in inclusive pedagogy or child psychology within the last two years. Many relied on self-directed learning through WhatsApp groups—a fragmented solution for Nigeria Lagos' evolving educational demands.</w:t>
      </w:r>
    </w:p>
    <w:bookmarkEnd w:id="23"/>
    <w:bookmarkStart w:id="24" w:name="opportunities-and-success-stories"/>
    <w:p>
      <w:pPr>
        <w:pStyle w:val="Heading2"/>
      </w:pPr>
      <w:r>
        <w:t xml:space="preserve">Opportunities and Success Stories</w:t>
      </w:r>
    </w:p>
    <w:p>
      <w:pPr>
        <w:pStyle w:val="FirstParagraph"/>
      </w:pPr>
      <w:r>
        <w:t xml:space="preserve">Not all narratives were negative. Schools participating in the Lagos State "Schools for All" initiative showed promising results: improved infrastructure correlated with 31% higher student engagement scores. Teacher Primary in these schools utilized mobile learning apps (e.g., M-Learning platforms) to compensate for material shortages, demonstrating innovation under constraints.</w:t>
      </w:r>
    </w:p>
    <w:p>
      <w:pPr>
        <w:pStyle w:val="BodyText"/>
      </w:pPr>
      <w:r>
        <w:t xml:space="preserve">Community partnerships emerged as a powerful tool. The "Parents as Partners" program at Obanikoro Primary School empowered Teacher Primary to collaborate with local businesses for classroom materials, reducing supply chain gaps by 45%. This model exemplifies how contextual solutions can address Nigeria Lagos' specific challenges.</w:t>
      </w:r>
    </w:p>
    <w:bookmarkEnd w:id="24"/>
    <w:bookmarkStart w:id="25" w:name="conclusion-and-recommendations"/>
    <w:p>
      <w:pPr>
        <w:pStyle w:val="Heading2"/>
      </w:pPr>
      <w:r>
        <w:t xml:space="preserve">Conclusion and Recommendations</w:t>
      </w:r>
    </w:p>
    <w:p>
      <w:pPr>
        <w:pStyle w:val="FirstParagraph"/>
      </w:pPr>
      <w:r>
        <w:t xml:space="preserve">This dissertation affirms that the efficacy of Teacher Primary in Nigeria Lagos hinges on systemic rather than individual solutions. While dedicated educators persist through adversity, their impact is constrained by structural failures. Key recommendations include:</w:t>
      </w:r>
    </w:p>
    <w:p>
      <w:pPr>
        <w:numPr>
          <w:ilvl w:val="0"/>
          <w:numId w:val="1001"/>
        </w:numPr>
        <w:pStyle w:val="Compact"/>
      </w:pPr>
      <w:r>
        <w:rPr>
          <w:bCs/>
          <w:b/>
        </w:rPr>
        <w:t xml:space="preserve">National Prioritization:</w:t>
      </w:r>
      <w:r>
        <w:t xml:space="preserve"> </w:t>
      </w:r>
      <w:r>
        <w:t xml:space="preserve">The Federal Government must allocate 25% of education budget to primary infrastructure—specifically targeting Lagos' overcrowded urban centers.</w:t>
      </w:r>
    </w:p>
    <w:p>
      <w:pPr>
        <w:numPr>
          <w:ilvl w:val="0"/>
          <w:numId w:val="1001"/>
        </w:numPr>
        <w:pStyle w:val="Compact"/>
      </w:pPr>
      <w:r>
        <w:rPr>
          <w:bCs/>
          <w:b/>
        </w:rPr>
        <w:t xml:space="preserve">Teacher Empowerment Frameworks:</w:t>
      </w:r>
      <w:r>
        <w:t xml:space="preserve"> </w:t>
      </w:r>
      <w:r>
        <w:t xml:space="preserve">Develop context-specific professional development modules addressing Lagos' unique challenges (e.g., managing large classes with limited resources).</w:t>
      </w:r>
    </w:p>
    <w:p>
      <w:pPr>
        <w:numPr>
          <w:ilvl w:val="0"/>
          <w:numId w:val="1001"/>
        </w:numPr>
        <w:pStyle w:val="Compact"/>
      </w:pPr>
      <w:r>
        <w:rPr>
          <w:bCs/>
          <w:b/>
        </w:rPr>
        <w:t xml:space="preserve">Public-Private Partnerships:</w:t>
      </w:r>
      <w:r>
        <w:t xml:space="preserve"> </w:t>
      </w:r>
      <w:r>
        <w:t xml:space="preserve">Incentivize corporate social responsibility for school material provision, leveraging Lagos' economic strength.</w:t>
      </w:r>
    </w:p>
    <w:p>
      <w:pPr>
        <w:numPr>
          <w:ilvl w:val="0"/>
          <w:numId w:val="1001"/>
        </w:numPr>
        <w:pStyle w:val="Compact"/>
      </w:pPr>
      <w:r>
        <w:rPr>
          <w:bCs/>
          <w:b/>
        </w:rPr>
        <w:t xml:space="preserve">Data-Driven Policy:</w:t>
      </w:r>
      <w:r>
        <w:t xml:space="preserve"> </w:t>
      </w:r>
      <w:r>
        <w:t xml:space="preserve">Establish real-time monitoring systems for classroom conditions, allowing LASUBEB to deploy resources dynamically based on need.</w:t>
      </w:r>
    </w:p>
    <w:p>
      <w:pPr>
        <w:pStyle w:val="FirstParagraph"/>
      </w:pPr>
      <w:r>
        <w:t xml:space="preserve">The journey toward educational excellence in Nigeria Lagos cannot be separated from the professional dignity of Teacher Primary. As this dissertation demonstrates, when teachers are equipped with sustainable support—not just temporary fixes—they become transformative agents capable of lifting entire communities. The future of Lagos' children—and Nigeria's potential—depends on recognizing that investing in primary education is not merely a policy choice, but an ethical imperative for national progress.</w:t>
      </w:r>
    </w:p>
    <w:bookmarkEnd w:id="25"/>
    <w:bookmarkStart w:id="26" w:name="references"/>
    <w:p>
      <w:pPr>
        <w:pStyle w:val="Heading2"/>
      </w:pPr>
      <w:r>
        <w:t xml:space="preserve">References</w:t>
      </w:r>
    </w:p>
    <w:p>
      <w:pPr>
        <w:pStyle w:val="FirstParagraph"/>
      </w:pPr>
      <w:r>
        <w:t xml:space="preserve">Adekunle, S., &amp; Adebayo, L. (2021). Urban Primary Education in Nigeria: Challenges and Pathways. Journal of African Education Research, 14(3), 45-67.</w:t>
      </w:r>
      <w:r>
        <w:br/>
      </w:r>
      <w:r>
        <w:t xml:space="preserve">Lagos State Ministry of Education. (2022). Annual Report on Basic Education Infrastructure. Ibadan: LASUBEB Publications.</w:t>
      </w:r>
      <w:r>
        <w:br/>
      </w:r>
      <w:r>
        <w:t xml:space="preserve">Oluwole, F. (2019). Teacher Capacity Building in Nigerian Primary Schools. International Journal of Educational Development, 68, 1-9.</w:t>
      </w:r>
      <w:r>
        <w:br/>
      </w:r>
      <w:r>
        <w:t xml:space="preserve">UNESCO Nigeria. (2023). Literacy and Numeracy Assessment Report: Lagos State Case Study.</w:t>
      </w:r>
    </w:p>
    <w:p>
      <w:pPr>
        <w:pStyle w:val="BodyText"/>
      </w:pPr>
      <w:r>
        <w:rPr>
          <w:iCs/>
          <w:i/>
        </w:rPr>
        <w:t xml:space="preserve">This dissertation was written to inform policy decisions for the Teacher Primary workforce across Nigeria Lagos, emphasizing practical pathways toward equitable education. Its findings align with the Federal Ministry of Education's 2021–2030 National Policy on Basic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Primary Teachers in Nigeria Lagos</dc:title>
  <dc:creator/>
  <dc:language>en</dc:language>
  <cp:keywords/>
  <dcterms:created xsi:type="dcterms:W3CDTF">2026-07-23T10:33:21Z</dcterms:created>
  <dcterms:modified xsi:type="dcterms:W3CDTF">2026-07-23T10:33:21Z</dcterms:modified>
</cp:coreProperties>
</file>

<file path=docProps/custom.xml><?xml version="1.0" encoding="utf-8"?>
<Properties xmlns="http://schemas.openxmlformats.org/officeDocument/2006/custom-properties" xmlns:vt="http://schemas.openxmlformats.org/officeDocument/2006/docPropsVTypes"/>
</file>