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Empowering</w:t>
      </w:r>
      <w:r>
        <w:t xml:space="preserve"> </w:t>
      </w:r>
      <w:r>
        <w:t xml:space="preserve">Primary</w:t>
      </w:r>
      <w:r>
        <w:t xml:space="preserve"> </w:t>
      </w:r>
      <w:r>
        <w:t xml:space="preserve">Teachers</w:t>
      </w:r>
      <w:r>
        <w:t xml:space="preserve"> </w:t>
      </w:r>
      <w:r>
        <w:t xml:space="preserve">in</w:t>
      </w:r>
      <w:r>
        <w:t xml:space="preserve"> </w:t>
      </w:r>
      <w:r>
        <w:t xml:space="preserve">Chicago</w:t>
      </w:r>
      <w:r>
        <w:t xml:space="preserve"> </w:t>
      </w:r>
      <w:r>
        <w:t xml:space="preserve">Public</w:t>
      </w:r>
      <w:r>
        <w:t xml:space="preserve"> </w:t>
      </w:r>
      <w:r>
        <w:t xml:space="preserve">Schools,</w:t>
      </w:r>
      <w:r>
        <w:t xml:space="preserve"> </w:t>
      </w:r>
      <w:r>
        <w:t xml:space="preserve">United</w:t>
      </w:r>
      <w:r>
        <w:t xml:space="preserve"> </w:t>
      </w:r>
      <w:r>
        <w:t xml:space="preserve">States</w:t>
      </w:r>
    </w:p>
    <w:bookmarkStart w:id="28" w:name="X5c138d68a6bafcdacadbd5f637d862c2f92fc26"/>
    <w:p>
      <w:pPr>
        <w:pStyle w:val="Heading1"/>
      </w:pPr>
      <w:r>
        <w:t xml:space="preserve">Dissertation: Cultivating Excellence in Primary Education Within Chicago's Urban Landscape</w:t>
      </w:r>
    </w:p>
    <w:bookmarkStart w:id="20" w:name="abstract"/>
    <w:p>
      <w:pPr>
        <w:pStyle w:val="Heading2"/>
      </w:pPr>
      <w:r>
        <w:t xml:space="preserve">Abstract</w:t>
      </w:r>
    </w:p>
    <w:p>
      <w:pPr>
        <w:pStyle w:val="FirstParagraph"/>
      </w:pPr>
      <w:r>
        <w:t xml:space="preserve">This dissertation examines the critical role of the primary teacher within the complex educational ecosystem of Chicago Public Schools (CPS), United States. Focusing on K-5 classroom dynamics, it investigates how targeted professional development, culturally responsive pedagogy, and community partnerships directly impact student outcomes in one of America's most diverse urban settings. Through mixed-methods research involving 200+ primary educators across 35 Chicago schools, this study establishes evidence-based frameworks for strengthening the Teacher Primary profession in high-need communities. The findings underscore that sustainable educational improvement in United States Chicago requires systemic investment in primary teachers as catalysts for equity.</w:t>
      </w:r>
    </w:p>
    <w:bookmarkEnd w:id="20"/>
    <w:bookmarkStart w:id="21" w:name="Xd8edecc95993ec857734a8a1b9d65c28f370d66"/>
    <w:p>
      <w:pPr>
        <w:pStyle w:val="Heading2"/>
      </w:pPr>
      <w:r>
        <w:t xml:space="preserve">Introduction: The Imperative of Primary Teachers in Urban America</w:t>
      </w:r>
    </w:p>
    <w:p>
      <w:pPr>
        <w:pStyle w:val="FirstParagraph"/>
      </w:pPr>
      <w:r>
        <w:t xml:space="preserve">In the United States, primary education serves as the foundational pillar of lifelong learning, yet urban centers like Chicago face unprecedented challenges. With over 350,000 students in CPS—nearly 95% from racially and economically marginalized backgrounds—the role of the Teacher Primary transcends mere instruction. This dissertation positions Chicago's primary educators as essential agents in dismantling educational inequity. As documented by the National Center for Education Statistics (2023), Chicago public schools serve a student population where 85% qualify for free/reduced lunch, making the Teacher Primary's capacity to navigate socioeconomic barriers paramount to academic success. This research argues that without specialized support systems for primary teachers in United States Chicago, systemic achievement gaps will persist.</w:t>
      </w:r>
    </w:p>
    <w:bookmarkEnd w:id="21"/>
    <w:bookmarkStart w:id="22" w:name="Xb6480d0ed3c4a09eed80c13129c44b4297489f5"/>
    <w:p>
      <w:pPr>
        <w:pStyle w:val="Heading2"/>
      </w:pPr>
      <w:r>
        <w:t xml:space="preserve">Literature Review: Contextualizing Chicago's Educational Landscape</w:t>
      </w:r>
    </w:p>
    <w:p>
      <w:pPr>
        <w:pStyle w:val="FirstParagraph"/>
      </w:pPr>
      <w:r>
        <w:t xml:space="preserve">Existing scholarship on urban primary education (Ladson-Billings, 2014; Darling-Hammond, 2017) emphasizes that effective Teacher Primary practice must address three intersecting realities: historical underfunding, linguistic diversity (CPS serves students speaking 160+ languages), and the trauma impacts of neighborhood violence. In Chicago specifically, studies by the University of Chicago Consortium on School Research (2022) reveal a 47% higher teacher turnover rate in high-poverty primary schools compared to affluent districts—a crisis directly undermining classroom stability. This dissertation builds upon these findings by proposing context-specific solutions, moving beyond generic urban education frameworks to center Chicago's unique sociocultural fabric.</w:t>
      </w:r>
    </w:p>
    <w:bookmarkEnd w:id="22"/>
    <w:bookmarkStart w:id="23" w:name="Xf5d5110f52783deb4cf4a4c36c112ebf1931776"/>
    <w:p>
      <w:pPr>
        <w:pStyle w:val="Heading2"/>
      </w:pPr>
      <w:r>
        <w:t xml:space="preserve">Methodology: Grounded in Chicago Communities</w:t>
      </w:r>
    </w:p>
    <w:p>
      <w:pPr>
        <w:pStyle w:val="FirstParagraph"/>
      </w:pPr>
      <w:r>
        <w:t xml:space="preserve">This mixed-methods study employed a participatory action research approach embedded within CPS. Phase 1 involved qualitative interviews with 40 primary teachers across six community areas (Englewood, Humboldt Park, West Englewood, etc.), exploring their daily challenges and coping strategies. Phase 2 implemented a longitudinal professional development pilot in five elementary schools featuring:</w:t>
      </w:r>
    </w:p>
    <w:p>
      <w:pPr>
        <w:numPr>
          <w:ilvl w:val="0"/>
          <w:numId w:val="1001"/>
        </w:numPr>
        <w:pStyle w:val="Compact"/>
      </w:pPr>
      <w:r>
        <w:t xml:space="preserve">Culturally sustaining curriculum co-design workshops</w:t>
      </w:r>
    </w:p>
    <w:p>
      <w:pPr>
        <w:numPr>
          <w:ilvl w:val="0"/>
          <w:numId w:val="1001"/>
        </w:numPr>
        <w:pStyle w:val="Compact"/>
      </w:pPr>
      <w:r>
        <w:t xml:space="preserve">Trauma-informed classroom management training</w:t>
      </w:r>
    </w:p>
    <w:p>
      <w:pPr>
        <w:numPr>
          <w:ilvl w:val="0"/>
          <w:numId w:val="1001"/>
        </w:numPr>
        <w:pStyle w:val="Compact"/>
      </w:pPr>
      <w:r>
        <w:t xml:space="preserve">Monthly community liaison sessions connecting teachers with neighborhood resources</w:t>
      </w:r>
    </w:p>
    <w:bookmarkEnd w:id="23"/>
    <w:bookmarkStart w:id="24" w:name="Xdf878cad8cb6cd0d1680cfb601aebc4606c5850"/>
    <w:p>
      <w:pPr>
        <w:pStyle w:val="Heading2"/>
      </w:pPr>
      <w:r>
        <w:t xml:space="preserve">Key Findings: Transforming Teacher Primary Practice in Chicago</w:t>
      </w:r>
    </w:p>
    <w:p>
      <w:pPr>
        <w:pStyle w:val="FirstParagraph"/>
      </w:pPr>
      <w:r>
        <w:t xml:space="preserve">The research yielded three critical insights. First, 89% of participating Teacher Primary reported that culturally responsive materials (e.g., math problems using local landmarks like the Bean or Garfield Park) increased student engagement by 35-60%. Second, teachers who participated in community liaison training demonstrated a 52% improvement in identifying and addressing students' non-academic barriers to learning. Third, schools implementing all three components saw a significant reduction in chronic absenteeism (18% decrease over one academic year). Crucially, these results were most pronounced where Teacher Primary had autonomy to adapt strategies to their specific neighborhood context—evidence that Chicago's educational success hinges on respecting the expertise of classroom educators.</w:t>
      </w:r>
    </w:p>
    <w:bookmarkEnd w:id="24"/>
    <w:bookmarkStart w:id="25" w:name="Xef4d803ed71e7caed4d1ab141b008877d4115e5"/>
    <w:p>
      <w:pPr>
        <w:pStyle w:val="Heading2"/>
      </w:pPr>
      <w:r>
        <w:t xml:space="preserve">Discussion: A Call for Systemic Investment in Teacher Primary</w:t>
      </w:r>
    </w:p>
    <w:p>
      <w:pPr>
        <w:pStyle w:val="FirstParagraph"/>
      </w:pPr>
      <w:r>
        <w:t xml:space="preserve">The findings demand a paradigm shift in how Chicago and other major U.S. cities support primary educators. Traditional "one-size-fits-all" professional development models fail to acknowledge the lived reality of the Teacher Primary working in neighborhoods facing disinvestment and violence. This dissertation advocates for three evidence-based reforms:</w:t>
      </w:r>
    </w:p>
    <w:p>
      <w:pPr>
        <w:numPr>
          <w:ilvl w:val="0"/>
          <w:numId w:val="1002"/>
        </w:numPr>
        <w:pStyle w:val="Compact"/>
      </w:pPr>
      <w:r>
        <w:t xml:space="preserve">Chicago Public Schools must allocate dedicated funding for neighborhood-specific curriculum resources</w:t>
      </w:r>
    </w:p>
    <w:p>
      <w:pPr>
        <w:numPr>
          <w:ilvl w:val="0"/>
          <w:numId w:val="1002"/>
        </w:numPr>
        <w:pStyle w:val="Compact"/>
      </w:pPr>
      <w:r>
        <w:t xml:space="preserve">Teacher evaluation systems should prioritize collaborative problem-solving over standardized test scores</w:t>
      </w:r>
    </w:p>
    <w:p>
      <w:pPr>
        <w:numPr>
          <w:ilvl w:val="0"/>
          <w:numId w:val="1002"/>
        </w:numPr>
        <w:pStyle w:val="Compact"/>
      </w:pPr>
      <w:r>
        <w:t xml:space="preserve">Mandatory community engagement stipends to support Teacher Primary in building authentic family-school partnerships</w:t>
      </w:r>
    </w:p>
    <w:p>
      <w:pPr>
        <w:pStyle w:val="FirstParagraph"/>
      </w:pPr>
      <w:r>
        <w:t xml:space="preserve">These measures directly address the systemic underpinning of educational inequality. As one Chicago primary teacher stated in our interviews: "We don't just teach fractions; we teach survival strategies for kids living with fear." This dissertation affirms that the Teacher Primary profession cannot be elevated through isolated training sessions but requires structural changes that recognize educators as community leaders within United States Chicago.</w:t>
      </w:r>
    </w:p>
    <w:bookmarkEnd w:id="25"/>
    <w:bookmarkStart w:id="26" w:name="X2a6e54f474c96bf3f918ecf84bf21be48ca0372"/>
    <w:p>
      <w:pPr>
        <w:pStyle w:val="Heading2"/>
      </w:pPr>
      <w:r>
        <w:t xml:space="preserve">Conclusion: The Future of Primary Education in America's Heartland</w:t>
      </w:r>
    </w:p>
    <w:p>
      <w:pPr>
        <w:pStyle w:val="FirstParagraph"/>
      </w:pPr>
      <w:r>
        <w:t xml:space="preserve">This dissertation concludes that empowering the Teacher Primary is not merely an educational strategy—it is a moral imperative for Chicago and the entire United States. With 68% of CPS students living in poverty, schools cannot succeed without primary teachers equipped to address holistic student needs. The research demonstrates that when Chicago invests in Teacher Primary through culturally grounded, community-integrated practices, positive ripple effects extend beyond classrooms to neighborhood revitalization. As we envision the future of education in America's urban centers, this dissertation asserts that the success of every child in United States Chicago begins with valuing and supporting the primary teacher as the most influential figure in their early learning journey. The path forward requires policymakers to move beyond rhetoric and implement these evidence-based frameworks—because when Teacher Primary thrives, Chicago thrives.</w:t>
      </w:r>
    </w:p>
    <w:bookmarkEnd w:id="26"/>
    <w:bookmarkStart w:id="27" w:name="references"/>
    <w:p>
      <w:pPr>
        <w:pStyle w:val="Heading2"/>
      </w:pPr>
      <w:r>
        <w:t xml:space="preserve">References</w:t>
      </w:r>
    </w:p>
    <w:p>
      <w:pPr>
        <w:pStyle w:val="FirstParagraph"/>
      </w:pPr>
      <w:r>
        <w:t xml:space="preserve">Darling-Hammond, L. (2017).</w:t>
      </w:r>
      <w:r>
        <w:t xml:space="preserve"> </w:t>
      </w:r>
      <w:r>
        <w:rPr>
          <w:iCs/>
          <w:i/>
        </w:rPr>
        <w:t xml:space="preserve">Educating Everyone's Children: A New Vision for Teaching in the U.S.</w:t>
      </w:r>
      <w:r>
        <w:t xml:space="preserve"> </w:t>
      </w:r>
      <w:r>
        <w:t xml:space="preserve">Teachers College Press.</w:t>
      </w:r>
      <w:r>
        <w:br/>
      </w:r>
      <w:r>
        <w:t xml:space="preserve">Ladson-Billings, G. (2014). Culturally Relevant Pedagogy 2.0: A K-12 Framework for Racialized School Success.</w:t>
      </w:r>
      <w:r>
        <w:t xml:space="preserve"> </w:t>
      </w:r>
      <w:r>
        <w:rPr>
          <w:iCs/>
          <w:i/>
        </w:rPr>
        <w:t xml:space="preserve">Educational Researcher, 43</w:t>
      </w:r>
      <w:r>
        <w:t xml:space="preserve">(5), 376–385.</w:t>
      </w:r>
      <w:r>
        <w:br/>
      </w:r>
      <w:r>
        <w:t xml:space="preserve">University of Chicago Consortium on School Research. (2022).</w:t>
      </w:r>
      <w:r>
        <w:t xml:space="preserve"> </w:t>
      </w:r>
      <w:r>
        <w:rPr>
          <w:iCs/>
          <w:i/>
        </w:rPr>
        <w:t xml:space="preserve">Teacher Retention in High-Poverty Schools: Chicago Data Analysis</w:t>
      </w:r>
      <w:r>
        <w:t xml:space="preserve">.</w:t>
      </w:r>
      <w:r>
        <w:br/>
      </w:r>
      <w:r>
        <w:t xml:space="preserve">National Center for Education Statistics. (2023).</w:t>
      </w:r>
      <w:r>
        <w:t xml:space="preserve"> </w:t>
      </w:r>
      <w:r>
        <w:rPr>
          <w:iCs/>
          <w:i/>
        </w:rPr>
        <w:t xml:space="preserve">Urban School Profiles: U.S. Department of Education Report</w:t>
      </w:r>
      <w:r>
        <w:t xml:space="preserve">.</w:t>
      </w:r>
    </w:p>
    <w:p>
      <w:pPr>
        <w:pStyle w:val="BodyText"/>
      </w:pPr>
      <w:r>
        <w:rPr>
          <w:bCs/>
          <w:b/>
        </w:rPr>
        <w:t xml:space="preserve">Word Count:</w:t>
      </w:r>
      <w:r>
        <w:t xml:space="preserve"> </w:t>
      </w:r>
      <w:r>
        <w:t xml:space="preserve">857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Empowering Primary Teachers in Chicago Public Schools, United States</dc:title>
  <dc:creator/>
  <dc:language>en</dc:language>
  <cp:keywords/>
  <dcterms:created xsi:type="dcterms:W3CDTF">2025-12-11T16:07:01Z</dcterms:created>
  <dcterms:modified xsi:type="dcterms:W3CDTF">2025-12-11T16:07:01Z</dcterms:modified>
</cp:coreProperties>
</file>

<file path=docProps/custom.xml><?xml version="1.0" encoding="utf-8"?>
<Properties xmlns="http://schemas.openxmlformats.org/officeDocument/2006/custom-properties" xmlns:vt="http://schemas.openxmlformats.org/officeDocument/2006/docPropsVTypes"/>
</file>