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c8785176a34c19a0c1e35b7e3c76575288b7021"/>
    <w:p>
      <w:pPr>
        <w:pStyle w:val="Heading1"/>
      </w:pPr>
      <w:r>
        <w:t xml:space="preserve">Dissertation: The Critical Role of the Telecommunication Engineer in Advancing Connectivity Solutions within Argentina Buenos Aires</w:t>
      </w:r>
    </w:p>
    <w:p>
      <w:pPr>
        <w:pStyle w:val="FirstParagraph"/>
      </w:pPr>
      <w:r>
        <w:t xml:space="preserve">This dissertation examines the indispensable role of the</w:t>
      </w:r>
      <w:r>
        <w:t xml:space="preserve"> </w:t>
      </w:r>
      <w:r>
        <w:rPr>
          <w:bCs/>
          <w:b/>
        </w:rPr>
        <w:t xml:space="preserve">Telecommunication Engineer</w:t>
      </w:r>
      <w:r>
        <w:t xml:space="preserve"> </w:t>
      </w:r>
      <w:r>
        <w:t xml:space="preserve">within the dynamic and rapidly evolving telecommunications landscape of</w:t>
      </w:r>
      <w:r>
        <w:t xml:space="preserve"> </w:t>
      </w:r>
      <w:r>
        <w:rPr>
          <w:bCs/>
          <w:b/>
        </w:rPr>
        <w:t xml:space="preserve">Argentina Buenos Aires</w:t>
      </w:r>
      <w:r>
        <w:t xml:space="preserve">. As one of South America's most populous and economically significant urban centers, Buenos Aires faces unique challenges and opportunities in building resilient, high-capacity communication networks essential for social development, economic growth, and digital inclusion. This document argues that specialized expertise from the</w:t>
      </w:r>
      <w:r>
        <w:t xml:space="preserve"> </w:t>
      </w:r>
      <w:r>
        <w:rPr>
          <w:iCs/>
          <w:i/>
        </w:rPr>
        <w:t xml:space="preserve">Telecommunication Engineer</w:t>
      </w:r>
      <w:r>
        <w:t xml:space="preserve"> </w:t>
      </w:r>
      <w:r>
        <w:t xml:space="preserve">is not merely beneficial but fundamental to overcoming these challenges and harnessing the full potential of modern telecommunication infrastructure in</w:t>
      </w:r>
      <w:r>
        <w:t xml:space="preserve"> </w:t>
      </w:r>
      <w:r>
        <w:rPr>
          <w:bCs/>
          <w:b/>
        </w:rPr>
        <w:t xml:space="preserve">Argentina Buenos Aires</w:t>
      </w:r>
      <w:r>
        <w:t xml:space="preserve">.</w:t>
      </w:r>
    </w:p>
    <w:bookmarkStart w:id="20" w:name="Xfea942880886b2588c80e19d03b0e6053cbd8af"/>
    <w:p>
      <w:pPr>
        <w:pStyle w:val="Heading2"/>
      </w:pPr>
      <w:r>
        <w:t xml:space="preserve">The Imperative for Specialized Expertise in Buenos Aires</w:t>
      </w:r>
    </w:p>
    <w:p>
      <w:pPr>
        <w:pStyle w:val="FirstParagraph"/>
      </w:pPr>
      <w:r>
        <w:t xml:space="preserve">Buenos Aires, as the political, economic, and cultural epicenter of</w:t>
      </w:r>
      <w:r>
        <w:t xml:space="preserve"> </w:t>
      </w:r>
      <w:r>
        <w:rPr>
          <w:bCs/>
          <w:b/>
        </w:rPr>
        <w:t xml:space="preserve">Argentina</w:t>
      </w:r>
      <w:r>
        <w:t xml:space="preserve">, demands telecommunications systems capable of supporting millions of users across dense urban environments. The city's infrastructure must accommodate high mobile penetration rates (exceeding 130% per capita), burgeoning demand for high-speed broadband (both fixed and mobile), the proliferation of IoT devices, and critical government digital services. This complexity necessitates the advanced technical skills possessed by a qualified</w:t>
      </w:r>
      <w:r>
        <w:t xml:space="preserve"> </w:t>
      </w:r>
      <w:r>
        <w:rPr>
          <w:bCs/>
          <w:b/>
        </w:rPr>
        <w:t xml:space="preserve">Telecommunication Engineer</w:t>
      </w:r>
      <w:r>
        <w:t xml:space="preserve">. Unlike general electrical or computer engineers, telecommunication specialists possess deep knowledge of signal processing, network architecture (including 4G/5G evolution, fiber optics, Wi-Fi mesh systems), spectrum management, regulatory frameworks like those set by the Ente Nacional de Comunicaciones (ENACOM) in</w:t>
      </w:r>
      <w:r>
        <w:t xml:space="preserve"> </w:t>
      </w:r>
      <w:r>
        <w:rPr>
          <w:bCs/>
          <w:b/>
        </w:rPr>
        <w:t xml:space="preserve">Argentina</w:t>
      </w:r>
      <w:r>
        <w:t xml:space="preserve">, and the specific urban planning considerations crucial for</w:t>
      </w:r>
      <w:r>
        <w:t xml:space="preserve"> </w:t>
      </w:r>
      <w:r>
        <w:rPr>
          <w:bCs/>
          <w:b/>
        </w:rPr>
        <w:t xml:space="preserve">Buenos Aires</w:t>
      </w:r>
      <w:r>
        <w:t xml:space="preserve">. The dissertation emphasizes that without this specialized expertise, effective deployment and optimization of networks serving a city of Buenos Aires' scale and complexity is unattainable.</w:t>
      </w:r>
    </w:p>
    <w:bookmarkEnd w:id="20"/>
    <w:bookmarkStart w:id="21" w:name="X543e9dcc2253ca9632b1950d4271bf988d3fc42"/>
    <w:p>
      <w:pPr>
        <w:pStyle w:val="Heading2"/>
      </w:pPr>
      <w:r>
        <w:t xml:space="preserve">Addressing the Digital Divide: A Core Challenge in Argentina Buenos Aires</w:t>
      </w:r>
    </w:p>
    <w:p>
      <w:pPr>
        <w:pStyle w:val="FirstParagraph"/>
      </w:pPr>
      <w:r>
        <w:t xml:space="preserve">A significant focus of this dissertation is the persistent digital divide within</w:t>
      </w:r>
      <w:r>
        <w:t xml:space="preserve"> </w:t>
      </w:r>
      <w:r>
        <w:rPr>
          <w:bCs/>
          <w:b/>
        </w:rPr>
        <w:t xml:space="preserve">Argentina Buenos Aires</w:t>
      </w:r>
      <w:r>
        <w:t xml:space="preserve">, particularly between affluent districts like Palermo or Belgrano and underserved neighborhoods across Greater Buenos Aires. The</w:t>
      </w:r>
      <w:r>
        <w:t xml:space="preserve"> </w:t>
      </w:r>
      <w:r>
        <w:rPr>
          <w:bCs/>
          <w:b/>
        </w:rPr>
        <w:t xml:space="preserve">Telecommunication Engineer</w:t>
      </w:r>
      <w:r>
        <w:t xml:space="preserve"> </w:t>
      </w:r>
      <w:r>
        <w:t xml:space="preserve">is pivotal in designing, implementing, and maintaining cost-effective solutions tailored to these diverse environments. This involves strategic planning for last-mile connectivity (e.g., utilizing FTTx deployments in high-rise buildings versus mesh networks in informal settlements), optimizing spectrum use for affordable mobile broadband, and integrating legacy systems with modern technologies. The dissertation presents case studies of ongoing municipal initiatives, such as the "Buenos Aires Digital" strategy, which rely heavily on</w:t>
      </w:r>
      <w:r>
        <w:t xml:space="preserve"> </w:t>
      </w:r>
      <w:r>
        <w:rPr>
          <w:iCs/>
          <w:i/>
        </w:rPr>
        <w:t xml:space="preserve">Telecommunication Engineer</w:t>
      </w:r>
      <w:r>
        <w:t xml:space="preserve"> </w:t>
      </w:r>
      <w:r>
        <w:t xml:space="preserve">input to expand coverage into marginalized areas. Failure to deploy such engineers effectively perpetuates inequality; success demonstrably bridges the gap, fostering inclusive economic participation and access to e-government services across all sectors of</w:t>
      </w:r>
      <w:r>
        <w:t xml:space="preserve"> </w:t>
      </w:r>
      <w:r>
        <w:rPr>
          <w:bCs/>
          <w:b/>
        </w:rPr>
        <w:t xml:space="preserve">Buenos Aires</w:t>
      </w:r>
      <w:r>
        <w:t xml:space="preserve">.</w:t>
      </w:r>
    </w:p>
    <w:bookmarkEnd w:id="21"/>
    <w:bookmarkStart w:id="22" w:name="Xb5f72c0ef5a0c53907ebb3e479cb11f4ebaa1cf"/>
    <w:p>
      <w:pPr>
        <w:pStyle w:val="Heading2"/>
      </w:pPr>
      <w:r>
        <w:t xml:space="preserve">Opportunities for Innovation and Economic Growth</w:t>
      </w:r>
    </w:p>
    <w:p>
      <w:pPr>
        <w:pStyle w:val="FirstParagraph"/>
      </w:pPr>
      <w:r>
        <w:t xml:space="preserve">The dissertation further explores how the role of the</w:t>
      </w:r>
      <w:r>
        <w:t xml:space="preserve"> </w:t>
      </w:r>
      <w:r>
        <w:rPr>
          <w:bCs/>
          <w:b/>
        </w:rPr>
        <w:t xml:space="preserve">Telecommunication Engineer</w:t>
      </w:r>
      <w:r>
        <w:t xml:space="preserve"> </w:t>
      </w:r>
      <w:r>
        <w:t xml:space="preserve">in</w:t>
      </w:r>
      <w:r>
        <w:t xml:space="preserve"> </w:t>
      </w:r>
      <w:r>
        <w:rPr>
          <w:bCs/>
          <w:b/>
        </w:rPr>
        <w:t xml:space="preserve">Argentina Buenos Aires</w:t>
      </w:r>
      <w:r>
        <w:t xml:space="preserve"> </w:t>
      </w:r>
      <w:r>
        <w:t xml:space="preserve">is increasingly intertwined with national innovation goals. As Argentina positions itself for a digital economy, engineers are at the forefront of developing smart city applications (intelligent traffic management, environmental monitoring), enabling remote healthcare services for suburban communities, and supporting the growth of local tech startups. The burgeoning 5G ecosystem in Buenos Aires requires specialized skills for network slicing, edge computing deployment, and ensuring robust security – areas where a</w:t>
      </w:r>
      <w:r>
        <w:t xml:space="preserve"> </w:t>
      </w:r>
      <w:r>
        <w:rPr>
          <w:iCs/>
          <w:i/>
        </w:rPr>
        <w:t xml:space="preserve">Telecommunication Engineer</w:t>
      </w:r>
      <w:r>
        <w:t xml:space="preserve"> </w:t>
      </w:r>
      <w:r>
        <w:t xml:space="preserve">provides essential expertise. Furthermore, Argentina's push towards digital sovereignty necessitates locally developed solutions; engineers trained within the Argentine academic system (e.g., at institutions like FIUBA or UBA) are uniquely positioned to contribute to national infrastructure projects, reducing dependency on foreign technology and fostering homegrown talent critical for</w:t>
      </w:r>
      <w:r>
        <w:t xml:space="preserve"> </w:t>
      </w:r>
      <w:r>
        <w:rPr>
          <w:bCs/>
          <w:b/>
        </w:rPr>
        <w:t xml:space="preserve">Argentina Buenos Aires</w:t>
      </w:r>
      <w:r>
        <w:t xml:space="preserve">'s long-term technological advancement. This creates a virtuous cycle: skilled engineers drive innovation, which attracts investment, further strengthening the local ecosystem.</w:t>
      </w:r>
    </w:p>
    <w:bookmarkEnd w:id="22"/>
    <w:bookmarkStart w:id="23" w:name="Xb83e611b4903a11801da172eba93e3120f35120"/>
    <w:p>
      <w:pPr>
        <w:pStyle w:val="Heading2"/>
      </w:pPr>
      <w:r>
        <w:t xml:space="preserve">Academic and Professional Development Pathways</w:t>
      </w:r>
    </w:p>
    <w:p>
      <w:pPr>
        <w:pStyle w:val="FirstParagraph"/>
      </w:pPr>
      <w:r>
        <w:t xml:space="preserve">For the dissertation, it is crucial to highlight the academic pathways leading to becoming a qualified</w:t>
      </w:r>
      <w:r>
        <w:t xml:space="preserve"> </w:t>
      </w:r>
      <w:r>
        <w:rPr>
          <w:bCs/>
          <w:b/>
        </w:rPr>
        <w:t xml:space="preserve">Telecommunication Engineer</w:t>
      </w:r>
      <w:r>
        <w:t xml:space="preserve"> </w:t>
      </w:r>
      <w:r>
        <w:t xml:space="preserve">within the Argentine context. Universities in Buenos Aires offer accredited programs (e.g., Ingeniería de Telecomunicaciones) focusing on both theoretical foundations and practical skills relevant to Argentina's market. These programs increasingly integrate courses on local regulations, urban network challenges specific to Buenos Aires, and emerging technologies like 6G research prototypes. The dissertation stresses that continuous professional development is non-negotiable; the rapid pace of technological change (e.g., satellite internet constellations, advanced AI for network optimization) demands ongoing learning by the</w:t>
      </w:r>
      <w:r>
        <w:t xml:space="preserve"> </w:t>
      </w:r>
      <w:r>
        <w:rPr>
          <w:bCs/>
          <w:b/>
        </w:rPr>
        <w:t xml:space="preserve">Telecommunication Engineer</w:t>
      </w:r>
      <w:r>
        <w:t xml:space="preserve">. Professional bodies like the Colegio de Ingenieros de la Provincia de Buenos Aires play a vital role in setting standards and facilitating this development. The success of initiatives like Argentina's National Broadband Plan (Plan Nacional de Banda Ancha) hinges directly on the capacity of its</w:t>
      </w:r>
      <w:r>
        <w:t xml:space="preserve"> </w:t>
      </w:r>
      <w:r>
        <w:rPr>
          <w:iCs/>
          <w:i/>
        </w:rPr>
        <w:t xml:space="preserve">Telecommunication Engineer</w:t>
      </w:r>
      <w:r>
        <w:t xml:space="preserve"> </w:t>
      </w:r>
      <w:r>
        <w:t xml:space="preserve">workforce.</w:t>
      </w:r>
    </w:p>
    <w:bookmarkEnd w:id="23"/>
    <w:bookmarkStart w:id="24" w:name="X40a8669c0f90353ffd59687ceb9ccda4853301c"/>
    <w:p>
      <w:pPr>
        <w:pStyle w:val="Heading2"/>
      </w:pPr>
      <w:r>
        <w:t xml:space="preserve">Conclusion: Engineering the Future for Argentina Buenos Aires</w:t>
      </w:r>
    </w:p>
    <w:p>
      <w:pPr>
        <w:pStyle w:val="FirstParagraph"/>
      </w:pPr>
      <w:r>
        <w:t xml:space="preserve">This dissertation conclusively demonstrates that the</w:t>
      </w:r>
      <w:r>
        <w:t xml:space="preserve"> </w:t>
      </w:r>
      <w:r>
        <w:rPr>
          <w:bCs/>
          <w:b/>
        </w:rPr>
        <w:t xml:space="preserve">Telecommunication Engineer</w:t>
      </w:r>
      <w:r>
        <w:t xml:space="preserve"> </w:t>
      </w:r>
      <w:r>
        <w:t xml:space="preserve">is not merely a technical professional but a cornerstone of progress for</w:t>
      </w:r>
      <w:r>
        <w:t xml:space="preserve"> </w:t>
      </w:r>
      <w:r>
        <w:rPr>
          <w:bCs/>
          <w:b/>
        </w:rPr>
        <w:t xml:space="preserve">Buenos Aires, Argentina</w:t>
      </w:r>
      <w:r>
        <w:t xml:space="preserve">. From bridging the digital divide across its sprawling urban fabric to enabling smart city innovations and driving national economic competitiveness, the specialized skills of these engineers are paramount. The challenges facing</w:t>
      </w:r>
      <w:r>
        <w:t xml:space="preserve"> </w:t>
      </w:r>
      <w:r>
        <w:rPr>
          <w:iCs/>
          <w:i/>
        </w:rPr>
        <w:t xml:space="preserve">Argentina Buenos Aires</w:t>
      </w:r>
      <w:r>
        <w:t xml:space="preserve"> </w:t>
      </w:r>
      <w:r>
        <w:t xml:space="preserve">– dense infrastructure demands, socio-economic disparities in access, and the need for cutting-edge innovation – cannot be met without a robust pipeline of highly skilled</w:t>
      </w:r>
      <w:r>
        <w:t xml:space="preserve"> </w:t>
      </w:r>
      <w:r>
        <w:rPr>
          <w:bCs/>
          <w:b/>
        </w:rPr>
        <w:t xml:space="preserve">Telecommunication Engineers</w:t>
      </w:r>
      <w:r>
        <w:t xml:space="preserve"> </w:t>
      </w:r>
      <w:r>
        <w:t xml:space="preserve">deeply familiar with the local context. Investing in their education, professional development, and integration into national and municipal strategies is an investment in the future connectivity, equity, and prosperity of one of Latin America's most vital cities. The continued success of</w:t>
      </w:r>
      <w:r>
        <w:t xml:space="preserve"> </w:t>
      </w:r>
      <w:r>
        <w:rPr>
          <w:bCs/>
          <w:b/>
        </w:rPr>
        <w:t xml:space="preserve">Buenos Aires</w:t>
      </w:r>
      <w:r>
        <w:t xml:space="preserve"> </w:t>
      </w:r>
      <w:r>
        <w:t xml:space="preserve">as a modern metropolis is intrinsically linked to the expertise and dedication of its</w:t>
      </w:r>
      <w:r>
        <w:t xml:space="preserve"> </w:t>
      </w:r>
      <w:r>
        <w:rPr>
          <w:iCs/>
          <w:i/>
        </w:rPr>
        <w:t xml:space="preserve">Telecommunication Engineers</w:t>
      </w:r>
      <w:r>
        <w:t xml:space="preserve">. Ensuring their prominence within Argentina's technological landscape is not optional; it is an imperative for sustainable development in the 21st century.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Argentina Buenos Aires</dc:title>
  <dc:creator/>
  <dc:language>en</dc:language>
  <cp:keywords/>
  <dcterms:created xsi:type="dcterms:W3CDTF">2026-07-15T01:36:05Z</dcterms:created>
  <dcterms:modified xsi:type="dcterms:W3CDTF">2026-07-15T01:36:05Z</dcterms:modified>
</cp:coreProperties>
</file>

<file path=docProps/custom.xml><?xml version="1.0" encoding="utf-8"?>
<Properties xmlns="http://schemas.openxmlformats.org/officeDocument/2006/custom-properties" xmlns:vt="http://schemas.openxmlformats.org/officeDocument/2006/docPropsVTypes"/>
</file>