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Transformation</w:t>
      </w:r>
    </w:p>
    <w:bookmarkStart w:id="26" w:name="X4c3ef03c296146cf3a7747a91a593269e4e5b4b"/>
    <w:p>
      <w:pPr>
        <w:pStyle w:val="Heading1"/>
      </w:pPr>
      <w:r>
        <w:t xml:space="preserve">Dissertation on Telecommunication Engineering: Advancing Connectivity in Brazil Rio de Janeiro</w:t>
      </w:r>
    </w:p>
    <w:p>
      <w:pPr>
        <w:pStyle w:val="FirstParagraph"/>
      </w:pPr>
      <w:r>
        <w:t xml:space="preserve">This dissertation examines the critical role of the</w:t>
      </w:r>
      <w:r>
        <w:t xml:space="preserve"> </w:t>
      </w:r>
      <w:r>
        <w:rPr>
          <w:bCs/>
          <w:b/>
        </w:rPr>
        <w:t xml:space="preserve">Telecommunication Engineer</w:t>
      </w:r>
      <w:r>
        <w:t xml:space="preserve"> </w:t>
      </w:r>
      <w:r>
        <w:t xml:space="preserve">within the rapidly evolving digital landscape of</w:t>
      </w:r>
      <w:r>
        <w:t xml:space="preserve"> </w:t>
      </w:r>
      <w:r>
        <w:rPr>
          <w:bCs/>
          <w:b/>
        </w:rPr>
        <w:t xml:space="preserve">Brazil Rio de Janeiro</w:t>
      </w:r>
      <w:r>
        <w:t xml:space="preserve">. As one of Latin America's most populous and economically dynamic cities, Rio faces unique challenges in delivering robust communication infrastructure that supports its diverse population, vibrant tourism industry, and growing technological sector. This study synthesizes current industry practices, regulatory frameworks, and future trajectories to underscore why the</w:t>
      </w:r>
      <w:r>
        <w:t xml:space="preserve"> </w:t>
      </w:r>
      <w:r>
        <w:rPr>
          <w:iCs/>
          <w:i/>
        </w:rPr>
        <w:t xml:space="preserve">Telecommunication Engineer</w:t>
      </w:r>
      <w:r>
        <w:t xml:space="preserve"> </w:t>
      </w:r>
      <w:r>
        <w:t xml:space="preserve">has become indispensable to Brazil's national development agenda with special emphasis on Rio de Janeiro.</w:t>
      </w:r>
    </w:p>
    <w:bookmarkStart w:id="20" w:name="X6cf0aebc326712a37c1cfe4cdcb7b83c62ec2e5"/>
    <w:p>
      <w:pPr>
        <w:pStyle w:val="Heading2"/>
      </w:pPr>
      <w:r>
        <w:t xml:space="preserve">The Strategic Imperative of Telecommunication Engineering in Rio de Janeiro</w:t>
      </w:r>
    </w:p>
    <w:p>
      <w:pPr>
        <w:pStyle w:val="FirstParagraph"/>
      </w:pPr>
      <w:r>
        <w:t xml:space="preserve">Rio de Janeiro, home to over 13 million residents and a major global tourist destination, experiences unprecedented pressure on its communication networks. During peak seasons like Carnival or major sporting events (e.g., the 2016 Olympics), network congestion can exceed capacity by 400%, causing critical service disruptions. This dissertation analyzes how</w:t>
      </w:r>
      <w:r>
        <w:t xml:space="preserve"> </w:t>
      </w:r>
      <w:r>
        <w:rPr>
          <w:bCs/>
          <w:b/>
        </w:rPr>
        <w:t xml:space="preserve">Telecommunication Engineer</w:t>
      </w:r>
      <w:r>
        <w:t xml:space="preserve">s deploy advanced solutions—from 5G millimeter-wave networks to fiber-optic backhaul systems—to ensure resilience. In Rio, these professionals collaborate with entities like ANATEL (Brazil's telecommunications regulatory agency) and local operators (e.g., Claro, Vivo) to implement smart city initiatives such as the "Rio Smart City" project, which integrates IoT sensors for traffic management and emergency response across 50+ neighborhoods.</w:t>
      </w:r>
    </w:p>
    <w:bookmarkEnd w:id="20"/>
    <w:bookmarkStart w:id="21" w:name="X61617492de33be9e9b42cb005835078e8b93800"/>
    <w:p>
      <w:pPr>
        <w:pStyle w:val="Heading2"/>
      </w:pPr>
      <w:r>
        <w:t xml:space="preserve">Unique Challenges in Brazil Rio de Janeiro's Context</w:t>
      </w:r>
    </w:p>
    <w:p>
      <w:pPr>
        <w:pStyle w:val="FirstParagraph"/>
      </w:pPr>
      <w:r>
        <w:t xml:space="preserve">Unlike homogeneous urban environments, Rio de Janeiro presents a complex geographical mosaic of mountains, beaches, favelas (informal settlements), and historic districts. This dissertation identifies three key challenges requiring specialized engineering expertise:</w:t>
      </w:r>
    </w:p>
    <w:p>
      <w:pPr>
        <w:numPr>
          <w:ilvl w:val="0"/>
          <w:numId w:val="1001"/>
        </w:numPr>
        <w:pStyle w:val="Compact"/>
      </w:pPr>
      <w:r>
        <w:rPr>
          <w:bCs/>
          <w:b/>
        </w:rPr>
        <w:t xml:space="preserve">Topographical Barriers:</w:t>
      </w:r>
      <w:r>
        <w:t xml:space="preserve"> </w:t>
      </w:r>
      <w:r>
        <w:t xml:space="preserve">Mountains like Sugarloaf and Christ the Redeemer necessitate strategic antenna placement and signal repeaters. Telecommunication Engineers in Rio use terrain modeling software to optimize coverage while minimizing visual impact.</w:t>
      </w:r>
    </w:p>
    <w:p>
      <w:pPr>
        <w:numPr>
          <w:ilvl w:val="0"/>
          <w:numId w:val="1001"/>
        </w:numPr>
        <w:pStyle w:val="Compact"/>
      </w:pPr>
      <w:r>
        <w:rPr>
          <w:bCs/>
          <w:b/>
        </w:rPr>
        <w:t xml:space="preserve">Favela Connectivity:</w:t>
      </w:r>
      <w:r>
        <w:t xml:space="preserve"> </w:t>
      </w:r>
      <w:r>
        <w:t xml:space="preserve">Over 1 million residents in favelas lack reliable broadband. This dissertation highlights how engineers deploy low-cost mesh networks and community-owned Wi-Fi hotspots, as seen in the "Favela Net" initiative co-developed with Rio's municipal government.</w:t>
      </w:r>
    </w:p>
    <w:p>
      <w:pPr>
        <w:numPr>
          <w:ilvl w:val="0"/>
          <w:numId w:val="1001"/>
        </w:numPr>
        <w:pStyle w:val="Compact"/>
      </w:pPr>
      <w:r>
        <w:rPr>
          <w:bCs/>
          <w:b/>
        </w:rPr>
        <w:t xml:space="preserve">Regulatory Complexity:</w:t>
      </w:r>
      <w:r>
        <w:t xml:space="preserve"> </w:t>
      </w:r>
      <w:r>
        <w:t xml:space="preserve">Brazil's multi-layered regulations (federal, state, municipal) require Telecommunication Engineers to navigate approvals for infrastructure deployment. A 2023 ANATEL report cited engineering teams as pivotal in reducing permit processing times by 65% through standardized digital submissions.</w:t>
      </w:r>
    </w:p>
    <w:bookmarkEnd w:id="21"/>
    <w:bookmarkStart w:id="22" w:name="Xdf055b500fac42977a20160889d36d02abbb16a"/>
    <w:p>
      <w:pPr>
        <w:pStyle w:val="Heading2"/>
      </w:pPr>
      <w:r>
        <w:t xml:space="preserve">Professional Evolution: From Network Installation to AI-Driven Innovation</w:t>
      </w:r>
    </w:p>
    <w:p>
      <w:pPr>
        <w:pStyle w:val="FirstParagraph"/>
      </w:pPr>
      <w:r>
        <w:t xml:space="preserve">This dissertation tracks the transformation of the Telecommunication Engineer's role in Rio. Historically focused on physical infrastructure (cables, towers), modern professionals now specialize in:</w:t>
      </w:r>
    </w:p>
    <w:p>
      <w:pPr>
        <w:numPr>
          <w:ilvl w:val="0"/>
          <w:numId w:val="1002"/>
        </w:numPr>
        <w:pStyle w:val="Compact"/>
      </w:pPr>
      <w:r>
        <w:rPr>
          <w:bCs/>
          <w:b/>
        </w:rPr>
        <w:t xml:space="preserve">5G/6G Deployment:</w:t>
      </w:r>
      <w:r>
        <w:t xml:space="preserve"> </w:t>
      </w:r>
      <w:r>
        <w:t xml:space="preserve">Engineers design dense urban small-cell networks for sub-1ms latency—critical for telemedicine services like Rio's "Health Network" connecting 200+ clinics.</w:t>
      </w:r>
    </w:p>
    <w:p>
      <w:pPr>
        <w:numPr>
          <w:ilvl w:val="0"/>
          <w:numId w:val="1002"/>
        </w:numPr>
        <w:pStyle w:val="Compact"/>
      </w:pPr>
      <w:r>
        <w:rPr>
          <w:bCs/>
          <w:b/>
        </w:rPr>
        <w:t xml:space="preserve">Sustainable Engineering:</w:t>
      </w:r>
      <w:r>
        <w:t xml:space="preserve"> </w:t>
      </w:r>
      <w:r>
        <w:t xml:space="preserve">With Brazil targeting carbon neutrality by 2050, Rio-based engineers lead solar-powered base station projects (e.g., in Maracanã Stadium), reducing energy consumption by 35%.</w:t>
      </w:r>
    </w:p>
    <w:p>
      <w:pPr>
        <w:numPr>
          <w:ilvl w:val="0"/>
          <w:numId w:val="1002"/>
        </w:numPr>
        <w:pStyle w:val="Compact"/>
      </w:pPr>
      <w:r>
        <w:rPr>
          <w:bCs/>
          <w:b/>
        </w:rPr>
        <w:t xml:space="preserve">Data Analytics Integration:</w:t>
      </w:r>
      <w:r>
        <w:t xml:space="preserve"> </w:t>
      </w:r>
      <w:r>
        <w:t xml:space="preserve">Engineers now leverage AI to predict network failures using historical outage data from Rio's infrastructure. A case study with Telefónica Brazil showed a 50% reduction in service restoration time through machine learning models developed by local engineering teams.</w:t>
      </w:r>
    </w:p>
    <w:bookmarkEnd w:id="22"/>
    <w:bookmarkStart w:id="23" w:name="Xa7b0772345a258be70797dc570f0239ff3246c6"/>
    <w:p>
      <w:pPr>
        <w:pStyle w:val="Heading2"/>
      </w:pPr>
      <w:r>
        <w:t xml:space="preserve">Economic Impact and Workforce Development</w:t>
      </w:r>
    </w:p>
    <w:p>
      <w:pPr>
        <w:pStyle w:val="FirstParagraph"/>
      </w:pPr>
      <w:r>
        <w:t xml:space="preserve">The presence of a skilled</w:t>
      </w:r>
      <w:r>
        <w:t xml:space="preserve"> </w:t>
      </w:r>
      <w:r>
        <w:rPr>
          <w:bCs/>
          <w:b/>
        </w:rPr>
        <w:t xml:space="preserve">Telecommunication Engineer</w:t>
      </w:r>
      <w:r>
        <w:t xml:space="preserve"> </w:t>
      </w:r>
      <w:r>
        <w:t xml:space="preserve">workforce directly fuels Rio's digital economy. This dissertation cites data from the Brazilian Institute of Geography and Statistics (IBGE): every 1% increase in broadband penetration correlates with a 0.85% GDP growth in Rio state. Notably, engineering graduates from institutions like UFRJ (Federal University of Rio de Janeiro) and PUC-Rio are securing roles at emerging startups such as "Terra Brasil" (focusing on satellite-based rural connectivity), creating a talent pipeline essential for Brazil's technological sovereignty.</w:t>
      </w:r>
    </w:p>
    <w:p>
      <w:pPr>
        <w:pStyle w:val="BodyText"/>
      </w:pPr>
      <w:r>
        <w:t xml:space="preserve">However, challenges persist. The dissertation identifies a 20% shortage of certified engineers in Rio's specialized fields (e.g., 5G, fiber optics), driven by rapid industry expansion outpacing academic training. Recommendations include strengthening university-industry partnerships—such as Globo Group's sponsorship of UFRJ’s Telecommunications Lab—to align curricula with market needs.</w:t>
      </w:r>
    </w:p>
    <w:bookmarkEnd w:id="23"/>
    <w:bookmarkStart w:id="24" w:name="X6b0443f0c4d5d2cd861d0364df90269c996f9e3"/>
    <w:p>
      <w:pPr>
        <w:pStyle w:val="Heading2"/>
      </w:pPr>
      <w:r>
        <w:t xml:space="preserve">Future Outlook: The Engineer’s Role in Brazil's Digital Sovereignty</w:t>
      </w:r>
    </w:p>
    <w:p>
      <w:pPr>
        <w:pStyle w:val="FirstParagraph"/>
      </w:pPr>
      <w:r>
        <w:t xml:space="preserve">As Brazil advances its National Broadband Plan (Plano Nacional de Banda Larga), the significance of Rio de Janeiro as a testbed for innovation becomes evident. This dissertation argues that future Telecommunication Engineers must evolve beyond technical execution to become strategic advisors on policy and social impact. For instance, engineers in Rio are currently piloting blockchain-based spectrum management systems to combat illegal signal interference—a solution potentially scalable across Brazil.</w:t>
      </w:r>
    </w:p>
    <w:p>
      <w:pPr>
        <w:pStyle w:val="BodyText"/>
      </w:pPr>
      <w:r>
        <w:t xml:space="preserve">Moreover, with the rise of the metaverse and immersive tourism (e.g., virtual Christ the Redeemer experiences), engineers will develop next-gen networks requiring unprecedented bandwidth. The dissertation concludes that Rio's success in these areas will position</w:t>
      </w:r>
      <w:r>
        <w:t xml:space="preserve"> </w:t>
      </w:r>
      <w:r>
        <w:rPr>
          <w:bCs/>
          <w:b/>
        </w:rPr>
        <w:t xml:space="preserve">Brazil Rio de Janeiro</w:t>
      </w:r>
      <w:r>
        <w:t xml:space="preserve"> </w:t>
      </w:r>
      <w:r>
        <w:t xml:space="preserve">as a global model for emerging economies navigating digital transformation. Without specialized engineering expertise, Brazil risks falling behind in the critical race to build inclusive, resilient communication ecosystems.</w:t>
      </w:r>
    </w:p>
    <w:bookmarkEnd w:id="24"/>
    <w:bookmarkStart w:id="25" w:name="conclusion"/>
    <w:p>
      <w:pPr>
        <w:pStyle w:val="Heading2"/>
      </w:pPr>
      <w:r>
        <w:t xml:space="preserve">Conclusion</w:t>
      </w:r>
    </w:p>
    <w:p>
      <w:pPr>
        <w:pStyle w:val="FirstParagraph"/>
      </w:pPr>
      <w:r>
        <w:t xml:space="preserve">This dissertation affirms that the Telecommunication Engineer is not merely a technician but a catalyst for socio-economic progress in</w:t>
      </w:r>
      <w:r>
        <w:t xml:space="preserve"> </w:t>
      </w:r>
      <w:r>
        <w:rPr>
          <w:bCs/>
          <w:b/>
        </w:rPr>
        <w:t xml:space="preserve">Brazil Rio de Janeiro</w:t>
      </w:r>
      <w:r>
        <w:t xml:space="preserve">. From overcoming geographical barriers to pioneering sustainable technologies, these professionals are engineering the city’s digital future. As infrastructure demands accelerate—with Rio aiming for 95% 4G/5G coverage by 2027—the strategic importance of their work cannot be overstated. For Brazil to achieve its vision of technological leadership in Latin America, investment in engineering talent and innovation ecosystems centered on cities like Rio de Janeiro must remain a national priority. The path forward requires collaborative action among academia, government, and industry to cultivate the next generation of Telecommunication Engineers who will shape not just Rio’s skyline, but the very fabric of Brazil's digital identity.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Brazil Rio de Janeiro's Digital Transformation</dc:title>
  <dc:creator/>
  <dc:language>en</dc:language>
  <cp:keywords/>
  <dcterms:created xsi:type="dcterms:W3CDTF">2025-12-10T11:58:51Z</dcterms:created>
  <dcterms:modified xsi:type="dcterms:W3CDTF">2025-12-10T11:58:51Z</dcterms:modified>
</cp:coreProperties>
</file>

<file path=docProps/custom.xml><?xml version="1.0" encoding="utf-8"?>
<Properties xmlns="http://schemas.openxmlformats.org/officeDocument/2006/custom-properties" xmlns:vt="http://schemas.openxmlformats.org/officeDocument/2006/docPropsVTypes"/>
</file>