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Digital</w:t>
      </w:r>
      <w:r>
        <w:t xml:space="preserve"> </w:t>
      </w:r>
      <w:r>
        <w:t xml:space="preserve">Ecosystem</w:t>
      </w:r>
    </w:p>
    <w:bookmarkStart w:id="27" w:name="X8d2aa13acb86d254222aaa87b9e3bfab2b083cf"/>
    <w:p>
      <w:pPr>
        <w:pStyle w:val="Heading1"/>
      </w:pPr>
      <w:r>
        <w:t xml:space="preserve">Dissertation: The Evolving Role of the Telecommunication Engineer in Israel Tel Aviv's Digital Ecosystem</w:t>
      </w:r>
    </w:p>
    <w:bookmarkStart w:id="20" w:name="introduction"/>
    <w:p>
      <w:pPr>
        <w:pStyle w:val="Heading2"/>
      </w:pPr>
      <w:r>
        <w:t xml:space="preserve">Introduction</w:t>
      </w:r>
    </w:p>
    <w:p>
      <w:pPr>
        <w:pStyle w:val="FirstParagraph"/>
      </w:pPr>
      <w:r>
        <w:t xml:space="preserve">The rapid advancement of telecommunications technology has positioned Israel, particularly Tel Aviv, as a global leader in innovation. This dissertation examines the critical role of the</w:t>
      </w:r>
      <w:r>
        <w:t xml:space="preserve"> </w:t>
      </w:r>
      <w:r>
        <w:rPr>
          <w:bCs/>
          <w:b/>
        </w:rPr>
        <w:t xml:space="preserve">Telecommunication Engineer</w:t>
      </w:r>
      <w:r>
        <w:t xml:space="preserve"> </w:t>
      </w:r>
      <w:r>
        <w:t xml:space="preserve">within the dynamic infrastructure and entrepreneurial landscape of</w:t>
      </w:r>
      <w:r>
        <w:t xml:space="preserve"> </w:t>
      </w:r>
      <w:r>
        <w:rPr>
          <w:bCs/>
          <w:b/>
        </w:rPr>
        <w:t xml:space="preserve">Israel Tel Aviv</w:t>
      </w:r>
      <w:r>
        <w:t xml:space="preserve">. As Tel Aviv transforms into a world-class tech hub—home to over 50% of Israel's startups and global R&amp;D centers—the demand for specialized engineering expertise has surged. This document analyzes the professional trajectory, technical challenges, and strategic contributions of Telecommunication Engineers in driving Israel's digital sovereignty and economic resilience.</w:t>
      </w:r>
    </w:p>
    <w:bookmarkEnd w:id="20"/>
    <w:bookmarkStart w:id="21" w:name="X374e423314565c3059b66002e8a367557378f0d"/>
    <w:p>
      <w:pPr>
        <w:pStyle w:val="Heading2"/>
      </w:pPr>
      <w:r>
        <w:t xml:space="preserve">Telecommunication Engineering: A Pillar of Tel Aviv's Innovation Ecosystem</w:t>
      </w:r>
    </w:p>
    <w:p>
      <w:pPr>
        <w:pStyle w:val="FirstParagraph"/>
      </w:pPr>
      <w:r>
        <w:t xml:space="preserve">Tel Aviv’s status as a "Startup Nation" is intrinsically linked to its telecommunications infrastructure. The city hosts major players including Bezeq, Cellcom, and international tech giants (Google, Microsoft) with regional headquarters. Here, the</w:t>
      </w:r>
      <w:r>
        <w:t xml:space="preserve"> </w:t>
      </w:r>
      <w:r>
        <w:rPr>
          <w:bCs/>
          <w:b/>
        </w:rPr>
        <w:t xml:space="preserve">Telecommunication Engineer</w:t>
      </w:r>
      <w:r>
        <w:t xml:space="preserve"> </w:t>
      </w:r>
      <w:r>
        <w:t xml:space="preserve">transcends traditional network management roles to become a strategic architect of digital transformation. Their responsibilities span 5G/6G deployment, IoT integration for smart city solutions (e.g., Tel Aviv’s AI-powered traffic systems), and securing critical infrastructure against cyber threats—a priority underscored by Israel’s geopolitical context.</w:t>
      </w:r>
    </w:p>
    <w:p>
      <w:pPr>
        <w:pStyle w:val="BodyText"/>
      </w:pPr>
      <w:r>
        <w:t xml:space="preserve">According to the Israeli Ministry of Economy, the telecom sector contributes over $12 billion annually to Israel’s GDP. In Tel Aviv, where 70% of R&amp;D investment in telecommunications is concentrated, engineers are instrumental in developing solutions like rural broadband expansion (addressing Israel’s geographic challenges) and ultra-low-latency networks for autonomous vehicle testing. The city’s dense urban environment demands hyper-optimized network designs—where a single engineer’s innovation can reduce latency by 40% during peak hours, directly impacting services like telemedicine platforms used across Israeli hospitals.</w:t>
      </w:r>
    </w:p>
    <w:bookmarkEnd w:id="21"/>
    <w:bookmarkStart w:id="22" w:name="X602bc90db38c437cf4b2db5583488c118ef7fe5"/>
    <w:p>
      <w:pPr>
        <w:pStyle w:val="Heading2"/>
      </w:pPr>
      <w:r>
        <w:t xml:space="preserve">Educational Pathways and Skill Demands in Israel Tel Aviv</w:t>
      </w:r>
    </w:p>
    <w:p>
      <w:pPr>
        <w:pStyle w:val="FirstParagraph"/>
      </w:pPr>
      <w:r>
        <w:t xml:space="preserve">Top institutions in</w:t>
      </w:r>
      <w:r>
        <w:t xml:space="preserve"> </w:t>
      </w:r>
      <w:r>
        <w:rPr>
          <w:bCs/>
          <w:b/>
        </w:rPr>
        <w:t xml:space="preserve">Israel Tel Aviv</w:t>
      </w:r>
      <w:r>
        <w:t xml:space="preserve">, notably Tel Aviv University (TAU) and the Technion-Israel Institute of Technology, have tailored Telecommunication Engineering curricula to industry needs. TAU’s Department of Electrical Engineering integrates courses on quantum communication, AI-driven network optimization, and cybersecurity—reflecting Tel Aviv’s shift toward future-proof infrastructure. Graduates from these programs are immediately deployable into roles requiring expertise in software-defined networking (SDN) and network function virtualization (NFV), which are now standard in Israeli telecom firms.</w:t>
      </w:r>
    </w:p>
    <w:p>
      <w:pPr>
        <w:pStyle w:val="BodyText"/>
      </w:pPr>
      <w:r>
        <w:t xml:space="preserve">Employers prioritize adaptive skill sets: a 2023 survey by the Israel Advanced Technologies Industries Association revealed that 89% of Tel Aviv-based telecom companies require engineers with cloud certification (AWS/Azure) and proficiency in open-source network tools like OpenDaylight. The dissertation highlights a growing emphasis on "soft engineering" skills—collaboration across cross-functional teams (e.g., medical tech startups integrating telecommunication systems for remote patient monitoring)—as vital as technical prowess.</w:t>
      </w:r>
    </w:p>
    <w:bookmarkEnd w:id="22"/>
    <w:bookmarkStart w:id="23" w:name="challenges-and-strategic-contributions"/>
    <w:p>
      <w:pPr>
        <w:pStyle w:val="Heading2"/>
      </w:pPr>
      <w:r>
        <w:t xml:space="preserve">Challenges and Strategic Contributions</w:t>
      </w:r>
    </w:p>
    <w:p>
      <w:pPr>
        <w:pStyle w:val="FirstParagraph"/>
      </w:pPr>
      <w:r>
        <w:t xml:space="preserve">The Tel Aviv ecosystem presents unique challenges for the</w:t>
      </w:r>
      <w:r>
        <w:t xml:space="preserve"> </w:t>
      </w:r>
      <w:r>
        <w:rPr>
          <w:bCs/>
          <w:b/>
        </w:rPr>
        <w:t xml:space="preserve">Telecommunication Engineer</w:t>
      </w:r>
      <w:r>
        <w:t xml:space="preserve">. Urban density necessitates spectrum efficiency innovations, while Israel’s small size and border complexities demand resilient, self-healing networks. During the 2023 cyber-attacks targeting Israeli infrastructure, engineers at local firms like Check Point pioneered real-time traffic rerouting protocols that maintained 99.8% service uptime—a testament to their crisis-response capabilities.</w:t>
      </w:r>
    </w:p>
    <w:p>
      <w:pPr>
        <w:pStyle w:val="BodyText"/>
      </w:pPr>
      <w:r>
        <w:t xml:space="preserve">Moreover, Tel Aviv’s engineers are spearheading sustainability initiatives. Projects like "Green Telecom" (co-developed by TAU and Siemens Israel) use AI to reduce energy consumption in 5G base stations by 35%. This aligns with Israel’s national goal of carbon neutrality by 2050, positioning the</w:t>
      </w:r>
      <w:r>
        <w:t xml:space="preserve"> </w:t>
      </w:r>
      <w:r>
        <w:rPr>
          <w:bCs/>
          <w:b/>
        </w:rPr>
        <w:t xml:space="preserve">Telecommunication Engineer</w:t>
      </w:r>
      <w:r>
        <w:t xml:space="preserve"> </w:t>
      </w:r>
      <w:r>
        <w:t xml:space="preserve">as an environmental steward. The dissertation cites a Tel Aviv-based engineer team that won the Global Sustainability Award for designing solar-powered rural cell sites—demonstrating how technical expertise directly advances societal goals.</w:t>
      </w:r>
    </w:p>
    <w:bookmarkEnd w:id="23"/>
    <w:bookmarkStart w:id="24" w:name="X814293f3448a24b552d3398068f1bc30ddaadb4"/>
    <w:p>
      <w:pPr>
        <w:pStyle w:val="Heading2"/>
      </w:pPr>
      <w:r>
        <w:t xml:space="preserve">The Future Trajectory: 6G and Geopolitical Resilience</w:t>
      </w:r>
    </w:p>
    <w:p>
      <w:pPr>
        <w:pStyle w:val="FirstParagraph"/>
      </w:pPr>
      <w:r>
        <w:t xml:space="preserve">Looking ahead, Israel’s roadmap for 6G development (led by the government’s "Next Gen Telecom" initiative) will place Tel Aviv at the forefront of terahertz communication research. The dissertation argues that Telecommunication Engineers in this ecosystem must master interdisciplinary convergence: merging telecommunications with quantum computing, edge AI, and satellite networks (e.g., Israel’s new "Shavit" satellite constellation). This shift requires continuous upskilling—Tel Aviv’s engineering community has seen a 60% increase in micro-credential enrollments since 2022.</w:t>
      </w:r>
    </w:p>
    <w:p>
      <w:pPr>
        <w:pStyle w:val="BodyText"/>
      </w:pPr>
      <w:r>
        <w:t xml:space="preserve">Crucially, Tel Aviv’s engineers are building geopolitical resilience. With regional instability, Israel prioritizes indigenous technology development. Engineers at local firms like Altice (parent company of Yes) are developing homegrown network hardware to reduce supply chain dependencies—a strategy directly tied to national security policy. This evolution positions the</w:t>
      </w:r>
      <w:r>
        <w:t xml:space="preserve"> </w:t>
      </w:r>
      <w:r>
        <w:rPr>
          <w:bCs/>
          <w:b/>
        </w:rPr>
        <w:t xml:space="preserve">Telecommunication Engineer</w:t>
      </w:r>
      <w:r>
        <w:t xml:space="preserve"> </w:t>
      </w:r>
      <w:r>
        <w:t xml:space="preserve">not just as a technical role, but as a guardian of Israel’s digital independence.</w:t>
      </w:r>
    </w:p>
    <w:bookmarkEnd w:id="24"/>
    <w:bookmarkStart w:id="26" w:name="conclusion"/>
    <w:p>
      <w:pPr>
        <w:pStyle w:val="Heading2"/>
      </w:pPr>
      <w:r>
        <w:t xml:space="preserve">Conclusion</w:t>
      </w:r>
    </w:p>
    <w:p>
      <w:pPr>
        <w:pStyle w:val="FirstParagraph"/>
      </w:pPr>
      <w:r>
        <w:t xml:space="preserve">This dissertation affirms that the Telecommunication Engineer is the linchpin of Israel Tel Aviv’s digital future. From enabling smart city infrastructure to safeguarding critical networks against evolving threats, their work underpins both economic growth and societal well-being. In a region where innovation must thrive amid complexity, engineers in Tel Aviv exemplify adaptability—transcending hardware and software to shape a connected Israel that is secure, sustainable, and sovereign. As the ecosystem accelerates toward 6G and AI-integrated networks, the demand for skilled professionals will intensify, cementing</w:t>
      </w:r>
      <w:r>
        <w:t xml:space="preserve"> </w:t>
      </w:r>
      <w:r>
        <w:rPr>
          <w:bCs/>
          <w:b/>
        </w:rPr>
        <w:t xml:space="preserve">Israel Tel Aviv</w:t>
      </w:r>
      <w:r>
        <w:t xml:space="preserve"> </w:t>
      </w:r>
      <w:r>
        <w:t xml:space="preserve">as an indispensable global hub for telecommunications excellence.</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Israel Tel Aviv's Digital Ecosystem</dc:title>
  <dc:creator/>
  <dc:language>en</dc:language>
  <cp:keywords/>
  <dcterms:created xsi:type="dcterms:W3CDTF">2026-05-01T09:24:07Z</dcterms:created>
  <dcterms:modified xsi:type="dcterms:W3CDTF">2026-05-01T09:24:07Z</dcterms:modified>
</cp:coreProperties>
</file>

<file path=docProps/custom.xml><?xml version="1.0" encoding="utf-8"?>
<Properties xmlns="http://schemas.openxmlformats.org/officeDocument/2006/custom-properties" xmlns:vt="http://schemas.openxmlformats.org/officeDocument/2006/docPropsVTypes"/>
</file>