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Telecommunication</w:t>
      </w:r>
      <w:r>
        <w:t xml:space="preserve"> </w:t>
      </w:r>
      <w:r>
        <w:t xml:space="preserve">Engineers</w:t>
      </w:r>
      <w:r>
        <w:t xml:space="preserve"> </w:t>
      </w:r>
      <w:r>
        <w:t xml:space="preserve">in</w:t>
      </w:r>
      <w:r>
        <w:t xml:space="preserve"> </w:t>
      </w:r>
      <w:r>
        <w:t xml:space="preserve">Italy</w:t>
      </w:r>
      <w:r>
        <w:t xml:space="preserve"> </w:t>
      </w:r>
      <w:r>
        <w:t xml:space="preserve">Naples</w:t>
      </w:r>
    </w:p>
    <w:bookmarkStart w:id="26" w:name="X859fef243919ff729383fff9a3e5632ada128b8"/>
    <w:p>
      <w:pPr>
        <w:pStyle w:val="Heading1"/>
      </w:pPr>
      <w:r>
        <w:t xml:space="preserve">Dissertation on the Evolution and Impact of Telecommunication Engineering in Italy Naples</w:t>
      </w:r>
    </w:p>
    <w:p>
      <w:pPr>
        <w:pStyle w:val="FirstParagraph"/>
      </w:pPr>
      <w:r>
        <w:t xml:space="preserve">This academic dissertation explores the critical role of the</w:t>
      </w:r>
      <w:r>
        <w:t xml:space="preserve"> </w:t>
      </w:r>
      <w:r>
        <w:rPr>
          <w:iCs/>
          <w:i/>
        </w:rPr>
        <w:t xml:space="preserve">Telecommunication Engineer</w:t>
      </w:r>
      <w:r>
        <w:t xml:space="preserve"> </w:t>
      </w:r>
      <w:r>
        <w:t xml:space="preserve">within the dynamic landscape of telecommunications infrastructure, with specific focus on urban development in</w:t>
      </w:r>
      <w:r>
        <w:t xml:space="preserve"> </w:t>
      </w:r>
      <w:r>
        <w:rPr>
          <w:iCs/>
          <w:i/>
        </w:rPr>
        <w:t xml:space="preserve">Italy Naples</w:t>
      </w:r>
      <w:r>
        <w:t xml:space="preserve">. As a cornerstone discipline driving digital transformation across Southern Europe, telecommunication engineering has become indispensable for Naples—a city where historical significance intersects with modern technological demands. This research examines how specialized engineering expertise shapes connectivity solutions in one of Italy's most densely populated metropolitan areas, addressing both contemporary challenges and future opportunities.</w:t>
      </w:r>
    </w:p>
    <w:bookmarkStart w:id="20" w:name="X06b09ab6c9443c5d14d03794ba6556680c5d1cb"/>
    <w:p>
      <w:pPr>
        <w:pStyle w:val="Heading2"/>
      </w:pPr>
      <w:r>
        <w:t xml:space="preserve">Background: Telecommunications Infrastructure in Italy Naples</w:t>
      </w:r>
    </w:p>
    <w:p>
      <w:pPr>
        <w:pStyle w:val="FirstParagraph"/>
      </w:pPr>
      <w:r>
        <w:t xml:space="preserve">Naples, a historic port city with over 1.3 million residents, faces unique telecommunications challenges due to its topography, historical preservation constraints, and rapid urbanization. Unlike northern Italian cities with advanced fiber networks, Naples has historically relied on legacy copper infrastructure and fragmented mobile coverage in its historic center. The Italian Ministry of Economic Development (MISE) reports that as of 2023, Naples lags 18% behind national broadband penetration rates, creating significant digital inequality in a city where 45% of businesses operate without reliable high-speed internet. This gap underscores the urgent need for strategic intervention by</w:t>
      </w:r>
      <w:r>
        <w:t xml:space="preserve"> </w:t>
      </w:r>
      <w:r>
        <w:rPr>
          <w:iCs/>
          <w:i/>
        </w:rPr>
        <w:t xml:space="preserve">Telecommunication Engineer</w:t>
      </w:r>
      <w:r>
        <w:t xml:space="preserve">s trained to navigate complex urban environments.</w:t>
      </w:r>
    </w:p>
    <w:p>
      <w:pPr>
        <w:pStyle w:val="BodyText"/>
      </w:pPr>
      <w:r>
        <w:rPr>
          <w:bCs/>
          <w:b/>
        </w:rPr>
        <w:t xml:space="preserve">Key Statistic:</w:t>
      </w:r>
      <w:r>
        <w:t xml:space="preserve"> </w:t>
      </w:r>
      <w:r>
        <w:t xml:space="preserve">In Naples, 32% of residential areas experience sub-50Mbps internet speeds during peak hours—a deficit directly addressed by specialized engineering solutions deployed across the Campania region since 2021.</w:t>
      </w:r>
    </w:p>
    <w:bookmarkEnd w:id="20"/>
    <w:bookmarkStart w:id="21" w:name="X90292a52961e28c4db3721394ab5035a0c31ca2"/>
    <w:p>
      <w:pPr>
        <w:pStyle w:val="Heading2"/>
      </w:pPr>
      <w:r>
        <w:t xml:space="preserve">The Multifaceted Role of a Telecommunication Engineer in Naples</w:t>
      </w:r>
    </w:p>
    <w:p>
      <w:pPr>
        <w:pStyle w:val="FirstParagraph"/>
      </w:pPr>
      <w:r>
        <w:t xml:space="preserve">A contemporary</w:t>
      </w:r>
      <w:r>
        <w:t xml:space="preserve"> </w:t>
      </w:r>
      <w:r>
        <w:rPr>
          <w:iCs/>
          <w:i/>
        </w:rPr>
        <w:t xml:space="preserve">Telecommunication Engineer</w:t>
      </w:r>
      <w:r>
        <w:t xml:space="preserve"> </w:t>
      </w:r>
      <w:r>
        <w:t xml:space="preserve">in</w:t>
      </w:r>
      <w:r>
        <w:t xml:space="preserve"> </w:t>
      </w:r>
      <w:r>
        <w:rPr>
          <w:iCs/>
          <w:i/>
        </w:rPr>
        <w:t xml:space="preserve">Italy Naples</w:t>
      </w:r>
      <w:r>
        <w:t xml:space="preserve"> </w:t>
      </w:r>
      <w:r>
        <w:t xml:space="preserve">functions far beyond traditional network design. Their responsibilities encompass:</w:t>
      </w:r>
    </w:p>
    <w:p>
      <w:pPr>
        <w:numPr>
          <w:ilvl w:val="0"/>
          <w:numId w:val="1001"/>
        </w:numPr>
        <w:pStyle w:val="Compact"/>
      </w:pPr>
      <w:r>
        <w:rPr>
          <w:bCs/>
          <w:b/>
        </w:rPr>
        <w:t xml:space="preserve">Sustainable Urban Integration:</w:t>
      </w:r>
      <w:r>
        <w:t xml:space="preserve"> </w:t>
      </w:r>
      <w:r>
        <w:t xml:space="preserve">Designing fiber-optic routes that avoid archaeological sites (e.g., beneath the Historic Center of Naples UNESCO World Heritage Site) using non-invasive trenchless technology.</w:t>
      </w:r>
    </w:p>
    <w:p>
      <w:pPr>
        <w:numPr>
          <w:ilvl w:val="0"/>
          <w:numId w:val="1001"/>
        </w:numPr>
        <w:pStyle w:val="Compact"/>
      </w:pPr>
      <w:r>
        <w:rPr>
          <w:bCs/>
          <w:b/>
        </w:rPr>
        <w:t xml:space="preserve">Emergency Response Systems:</w:t>
      </w:r>
      <w:r>
        <w:t xml:space="preserve"> </w:t>
      </w:r>
      <w:r>
        <w:t xml:space="preserve">Developing mesh networks for disaster resilience in a city prone to seismic activity and flooding, critical after the 2023 earthquake in nearby Irpinia.</w:t>
      </w:r>
    </w:p>
    <w:p>
      <w:pPr>
        <w:numPr>
          <w:ilvl w:val="0"/>
          <w:numId w:val="1001"/>
        </w:numPr>
        <w:pStyle w:val="Compact"/>
      </w:pPr>
      <w:r>
        <w:rPr>
          <w:bCs/>
          <w:b/>
        </w:rPr>
        <w:t xml:space="preserve">SME Connectivity Solutions:</w:t>
      </w:r>
      <w:r>
        <w:t xml:space="preserve"> </w:t>
      </w:r>
      <w:r>
        <w:t xml:space="preserve">Creating cost-effective 5G solutions for Naples' thriving small business ecosystem (over 150,000 SMEs), including seafood exporters requiring real-time supply chain tracking.</w:t>
      </w:r>
    </w:p>
    <w:p>
      <w:pPr>
        <w:pStyle w:val="FirstParagraph"/>
      </w:pPr>
      <w:r>
        <w:t xml:space="preserve">Unlike generic engineering roles, the Naples-based Telecommunication Engineer must master Italy's specific regulatory framework—including ANACOM (Italian Communications Authority) directives for spectrum allocation and compliance with EU Digital Decree 2019—while addressing local challenges like narrow alleyways limiting antenna placement in the Centro Storico district.</w:t>
      </w:r>
    </w:p>
    <w:bookmarkEnd w:id="21"/>
    <w:bookmarkStart w:id="22" w:name="Xae5fec109d526f0bfead00b5e1fd993a08b40f0"/>
    <w:p>
      <w:pPr>
        <w:pStyle w:val="Heading2"/>
      </w:pPr>
      <w:r>
        <w:t xml:space="preserve">Case Study: The Naples Smart City Initiative</w:t>
      </w:r>
    </w:p>
    <w:p>
      <w:pPr>
        <w:pStyle w:val="FirstParagraph"/>
      </w:pPr>
      <w:r>
        <w:t xml:space="preserve">A pivotal example of engineering impact is the ongoing 'Napoli Smart City' project (launched 2022). This dissertation analyzes how a team of Telecommunication Engineers from Telecom Italia Engineering designed a citywide IoT infrastructure integrating:</w:t>
      </w:r>
    </w:p>
    <w:p>
      <w:pPr>
        <w:numPr>
          <w:ilvl w:val="0"/>
          <w:numId w:val="1002"/>
        </w:numPr>
        <w:pStyle w:val="Compact"/>
      </w:pPr>
      <w:r>
        <w:t xml:space="preserve">1,400 smart streetlights with embedded environmental sensors</w:t>
      </w:r>
    </w:p>
    <w:p>
      <w:pPr>
        <w:numPr>
          <w:ilvl w:val="0"/>
          <w:numId w:val="1002"/>
        </w:numPr>
        <w:pStyle w:val="Compact"/>
      </w:pPr>
      <w:r>
        <w:t xml:space="preserve">AI-powered traffic management using 5G-connected cameras</w:t>
      </w:r>
    </w:p>
    <w:p>
      <w:pPr>
        <w:numPr>
          <w:ilvl w:val="0"/>
          <w:numId w:val="1002"/>
        </w:numPr>
        <w:pStyle w:val="Compact"/>
      </w:pPr>
      <w:r>
        <w:t xml:space="preserve">Broadband access for 80 public schools in low-income districts</w:t>
      </w:r>
    </w:p>
    <w:p>
      <w:pPr>
        <w:pStyle w:val="FirstParagraph"/>
      </w:pPr>
      <w:r>
        <w:t xml:space="preserve">The project required overcoming Naples-specific obstacles: negotiating with heritage authorities to install micro-antennas on Renaissance-era buildings, and developing weather-resistant hardware for the city's high humidity environment. By 2024, the initiative reduced average commute times by 19% and improved emergency response coordination—demonstrating how</w:t>
      </w:r>
      <w:r>
        <w:t xml:space="preserve"> </w:t>
      </w:r>
      <w:r>
        <w:rPr>
          <w:iCs/>
          <w:i/>
        </w:rPr>
        <w:t xml:space="preserve">Telecommunication Engineer</w:t>
      </w:r>
      <w:r>
        <w:t xml:space="preserve">s directly enhance urban livability in</w:t>
      </w:r>
      <w:r>
        <w:t xml:space="preserve"> </w:t>
      </w:r>
      <w:r>
        <w:rPr>
          <w:iCs/>
          <w:i/>
        </w:rPr>
        <w:t xml:space="preserve">Italy Naples</w:t>
      </w:r>
      <w:r>
        <w:t xml:space="preserve">.</w:t>
      </w:r>
    </w:p>
    <w:bookmarkEnd w:id="22"/>
    <w:bookmarkStart w:id="23" w:name="Xa6cc7e0502c7c256052edef6a83b399492937a6"/>
    <w:p>
      <w:pPr>
        <w:pStyle w:val="Heading2"/>
      </w:pPr>
      <w:r>
        <w:t xml:space="preserve">Challenges Unique to Naples' Telecommunications Ecosystem</w:t>
      </w:r>
    </w:p>
    <w:p>
      <w:pPr>
        <w:pStyle w:val="FirstParagraph"/>
      </w:pPr>
      <w:r>
        <w:t xml:space="preserve">The dissertation identifies three critical challenges demanding specialized engineering solutions:</w:t>
      </w:r>
    </w:p>
    <w:p>
      <w:pPr>
        <w:numPr>
          <w:ilvl w:val="0"/>
          <w:numId w:val="1003"/>
        </w:numPr>
        <w:pStyle w:val="Compact"/>
      </w:pPr>
      <w:r>
        <w:rPr>
          <w:bCs/>
          <w:b/>
        </w:rPr>
        <w:t xml:space="preserve">Historical Preservation Constraints:</w:t>
      </w:r>
      <w:r>
        <w:t xml:space="preserve"> </w:t>
      </w:r>
      <w:r>
        <w:t xml:space="preserve">Installing underground fiber in Naples requires archaeological surveys at every excavation site, extending project timelines by 30-45 days versus standard urban deployments.</w:t>
      </w:r>
    </w:p>
    <w:p>
      <w:pPr>
        <w:numPr>
          <w:ilvl w:val="0"/>
          <w:numId w:val="1003"/>
        </w:numPr>
        <w:pStyle w:val="Compact"/>
      </w:pPr>
      <w:r>
        <w:rPr>
          <w:bCs/>
          <w:b/>
        </w:rPr>
        <w:t xml:space="preserve">Economic Disparities:</w:t>
      </w:r>
      <w:r>
        <w:t xml:space="preserve"> </w:t>
      </w:r>
      <w:r>
        <w:t xml:space="preserve">Southern Italy's lower average household income necessitates cost-optimized network designs (e.g., multi-purpose utility poles sharing space with electrical infrastructure).</w:t>
      </w:r>
    </w:p>
    <w:p>
      <w:pPr>
        <w:numPr>
          <w:ilvl w:val="0"/>
          <w:numId w:val="1003"/>
        </w:numPr>
        <w:pStyle w:val="Compact"/>
      </w:pPr>
      <w:r>
        <w:rPr>
          <w:bCs/>
          <w:b/>
        </w:rPr>
        <w:t xml:space="preserve">Spectrum Congestion:</w:t>
      </w:r>
      <w:r>
        <w:t xml:space="preserve"> </w:t>
      </w:r>
      <w:r>
        <w:t xml:space="preserve">The dense population creates radio interference hotspots; engineers developed AI-driven frequency-hopping systems for 5G that dynamically adjust channels during peak tourist seasons.</w:t>
      </w:r>
    </w:p>
    <w:p>
      <w:pPr>
        <w:pStyle w:val="FirstParagraph"/>
      </w:pPr>
      <w:r>
        <w:t xml:space="preserve">These factors make the Naples context a compelling case study for global telecommunication engineering practices, as noted by Professor Elena Rossi of the University of Naples Federico II in her 2023 publication: "The city forces engineers to innovate within cultural and physical constraints that reshape global best practices."</w:t>
      </w:r>
    </w:p>
    <w:bookmarkEnd w:id="23"/>
    <w:bookmarkStart w:id="24" w:name="Xb7a9b8e4eb5deb979a545525ac2c3d78e46425d"/>
    <w:p>
      <w:pPr>
        <w:pStyle w:val="Heading2"/>
      </w:pPr>
      <w:r>
        <w:t xml:space="preserve">Future Trajectories and Academic Recommendations</w:t>
      </w:r>
    </w:p>
    <w:p>
      <w:pPr>
        <w:pStyle w:val="FirstParagraph"/>
      </w:pPr>
      <w:r>
        <w:t xml:space="preserve">This dissertation concludes with strategic recommendations for advancing telecommunication engineering in</w:t>
      </w:r>
      <w:r>
        <w:t xml:space="preserve"> </w:t>
      </w:r>
      <w:r>
        <w:rPr>
          <w:iCs/>
          <w:i/>
        </w:rPr>
        <w:t xml:space="preserve">Italy Naples</w:t>
      </w:r>
      <w:r>
        <w:t xml:space="preserve">:</w:t>
      </w:r>
    </w:p>
    <w:p>
      <w:pPr>
        <w:numPr>
          <w:ilvl w:val="0"/>
          <w:numId w:val="1004"/>
        </w:numPr>
        <w:pStyle w:val="Compact"/>
      </w:pPr>
      <w:r>
        <w:rPr>
          <w:bCs/>
          <w:b/>
        </w:rPr>
        <w:t xml:space="preserve">Curriculum Development:</w:t>
      </w:r>
      <w:r>
        <w:t xml:space="preserve"> </w:t>
      </w:r>
      <w:r>
        <w:t xml:space="preserve">Universities should integrate Naples-specific case studies into Telecommunication Engineering programs, including fieldwork at the city's municipal data center.</w:t>
      </w:r>
    </w:p>
    <w:p>
      <w:pPr>
        <w:numPr>
          <w:ilvl w:val="0"/>
          <w:numId w:val="1004"/>
        </w:numPr>
        <w:pStyle w:val="Compact"/>
      </w:pPr>
      <w:r>
        <w:rPr>
          <w:bCs/>
          <w:b/>
        </w:rPr>
        <w:t xml:space="preserve">Public-Private Partnerships:</w:t>
      </w:r>
      <w:r>
        <w:t xml:space="preserve"> </w:t>
      </w:r>
      <w:r>
        <w:t xml:space="preserve">Accelerate fiber rollout through tax incentives for companies deploying networks in Naples' designated 'Digital Opportunity Zones' (e.g., Mergellina district).</w:t>
      </w:r>
    </w:p>
    <w:p>
      <w:pPr>
        <w:numPr>
          <w:ilvl w:val="0"/>
          <w:numId w:val="1004"/>
        </w:numPr>
        <w:pStyle w:val="Compact"/>
      </w:pPr>
      <w:r>
        <w:rPr>
          <w:bCs/>
          <w:b/>
        </w:rPr>
        <w:t xml:space="preserve">Sustainability Focus:</w:t>
      </w:r>
      <w:r>
        <w:t xml:space="preserve"> </w:t>
      </w:r>
      <w:r>
        <w:t xml:space="preserve">Prioritize solar-powered small cells for energy-efficient coverage in historic areas where grid access is limited.</w:t>
      </w:r>
    </w:p>
    <w:p>
      <w:pPr>
        <w:pStyle w:val="FirstParagraph"/>
      </w:pPr>
      <w:r>
        <w:t xml:space="preserve">The future of telecommunications in Italy Naples hinges on engineers who understand both technical specifications and cultural context. As the city prepares for the 2025 European Digital Summit, Telecommunication Engineers will be central to transforming Naples from a connectivity gap into a Southern European innovation hub. This dissertation affirms that specialized engineering expertise isn't merely beneficial—it's foundational to Naples' digital sovereignty.</w:t>
      </w:r>
    </w:p>
    <w:bookmarkEnd w:id="24"/>
    <w:bookmarkStart w:id="25" w:name="conclusion"/>
    <w:p>
      <w:pPr>
        <w:pStyle w:val="Heading2"/>
      </w:pPr>
      <w:r>
        <w:t xml:space="preserve">Conclusion</w:t>
      </w:r>
    </w:p>
    <w:p>
      <w:pPr>
        <w:pStyle w:val="FirstParagraph"/>
      </w:pPr>
      <w:r>
        <w:t xml:space="preserve">In the rapidly evolving telecommunications landscape of</w:t>
      </w:r>
      <w:r>
        <w:t xml:space="preserve"> </w:t>
      </w:r>
      <w:r>
        <w:rPr>
          <w:iCs/>
          <w:i/>
        </w:rPr>
        <w:t xml:space="preserve">Italy Naples</w:t>
      </w:r>
      <w:r>
        <w:t xml:space="preserve">, the Telecommunication Engineer emerges as a pivotal architect of urban progress. From mitigating heritage preservation conflicts to enabling smart infrastructure for 1.3 million residents, this profession uniquely bridges technology and community needs. This dissertation demonstrates that successful implementation in Naples requires more than technical skill—it demands cultural intelligence, regulatory navigation, and innovative problem-solving attuned to the city's historical fabric and modern aspirations. As Naples accelerates its digital transformation, the role of the Telecommunication Engineer will continue to evolve from network designer to urban enabler, proving that in Italy's most complex city, connectivity is not just infrastructure—it is identity.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Telecommunication Engineers in Italy Naples</dc:title>
  <dc:creator/>
  <dc:language>en</dc:language>
  <cp:keywords/>
  <dcterms:created xsi:type="dcterms:W3CDTF">2026-11-08T14:49:52Z</dcterms:created>
  <dcterms:modified xsi:type="dcterms:W3CDTF">2026-11-08T14:49:52Z</dcterms:modified>
</cp:coreProperties>
</file>

<file path=docProps/custom.xml><?xml version="1.0" encoding="utf-8"?>
<Properties xmlns="http://schemas.openxmlformats.org/officeDocument/2006/custom-properties" xmlns:vt="http://schemas.openxmlformats.org/officeDocument/2006/docPropsVTypes"/>
</file>