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6" w:name="X19c4a06d6609ab03fc11e34724a31fea710ce75"/>
    <w:p>
      <w:pPr>
        <w:pStyle w:val="Heading1"/>
      </w:pPr>
      <w:r>
        <w:t xml:space="preserve">Advancing Digital Infrastructure: A Dissertation on the Role of the Telecommunication Engineer in Thailand Bangkok</w:t>
      </w:r>
    </w:p>
    <w:p>
      <w:pPr>
        <w:pStyle w:val="FirstParagraph"/>
      </w:pPr>
      <w:r>
        <w:rPr>
          <w:bCs/>
          <w:b/>
        </w:rPr>
        <w:t xml:space="preserve">Abstract:</w:t>
      </w:r>
      <w:r>
        <w:t xml:space="preserve"> </w:t>
      </w:r>
      <w:r>
        <w:t xml:space="preserve">This dissertation examines the evolving responsibilities and critical contributions of the</w:t>
      </w:r>
      <w:r>
        <w:t xml:space="preserve"> </w:t>
      </w:r>
      <w:r>
        <w:rPr>
          <w:iCs/>
          <w:i/>
        </w:rPr>
        <w:t xml:space="preserve">Telecommunication Engineer</w:t>
      </w:r>
      <w:r>
        <w:t xml:space="preserve"> </w:t>
      </w:r>
      <w:r>
        <w:t xml:space="preserve">within Bangkok, Thailand's economic and technological epicenter. As Thailand accelerates its digital transformation under initiatives like "Thailand 4.0," the strategic importance of robust telecommunication infrastructure becomes paramount. This study analyzes current challenges, innovative solutions implemented by local</w:t>
      </w:r>
      <w:r>
        <w:t xml:space="preserve"> </w:t>
      </w:r>
      <w:r>
        <w:rPr>
          <w:iCs/>
          <w:i/>
        </w:rPr>
        <w:t xml:space="preserve">Telecommunication Engineers</w:t>
      </w:r>
      <w:r>
        <w:t xml:space="preserve">, and future pathways for sustainable connectivity in the dynamic urban environment of</w:t>
      </w:r>
      <w:r>
        <w:t xml:space="preserve"> </w:t>
      </w:r>
      <w:r>
        <w:rPr>
          <w:bCs/>
          <w:b/>
        </w:rPr>
        <w:t xml:space="preserve">Thailand Bangkok</w:t>
      </w:r>
      <w:r>
        <w:t xml:space="preserve">. The findings underscore the indispensable role of specialized engineering talent in positioning Bangkok as a leading ASEAN digital hub.</w:t>
      </w:r>
    </w:p>
    <w:bookmarkStart w:id="20" w:name="X8ff25ac84db2e54ccccc42105364f626a5ed3b9"/>
    <w:p>
      <w:pPr>
        <w:pStyle w:val="Heading2"/>
      </w:pPr>
      <w:r>
        <w:t xml:space="preserve">1. Introduction: The Strategic Imperative for Telecommunication Engineering in Bangkok</w:t>
      </w:r>
    </w:p>
    <w:p>
      <w:pPr>
        <w:pStyle w:val="FirstParagraph"/>
      </w:pPr>
      <w:r>
        <w:t xml:space="preserve">Bangkok, the bustling capital of</w:t>
      </w:r>
      <w:r>
        <w:t xml:space="preserve"> </w:t>
      </w:r>
      <w:r>
        <w:rPr>
          <w:bCs/>
          <w:b/>
        </w:rPr>
        <w:t xml:space="preserve">Thailand</w:t>
      </w:r>
      <w:r>
        <w:t xml:space="preserve">, serves as a critical nexus for Southeast Asia's digital economy. With over 10 million residents and a rapidly expanding business landscape, the city faces unprecedented demand for reliable, high-speed connectivity. The</w:t>
      </w:r>
      <w:r>
        <w:t xml:space="preserve"> </w:t>
      </w:r>
      <w:r>
        <w:rPr>
          <w:iCs/>
          <w:i/>
        </w:rPr>
        <w:t xml:space="preserve">Dissertation</w:t>
      </w:r>
      <w:r>
        <w:t xml:space="preserve"> </w:t>
      </w:r>
      <w:r>
        <w:t xml:space="preserve">argues that the expertise of the</w:t>
      </w:r>
      <w:r>
        <w:t xml:space="preserve"> </w:t>
      </w:r>
      <w:r>
        <w:rPr>
          <w:iCs/>
          <w:i/>
        </w:rPr>
        <w:t xml:space="preserve">Telecommunication Engineer</w:t>
      </w:r>
      <w:r>
        <w:t xml:space="preserve"> </w:t>
      </w:r>
      <w:r>
        <w:t xml:space="preserve">is not merely technical but foundational to national development goals. As Thailand transitions towards a innovation-driven economy, Bangkok's infrastructure must support smart city initiatives, e-commerce growth (projected to reach $62 billion by 2027), and seamless digital public services. This necessitates continuous innovation from dedicated</w:t>
      </w:r>
      <w:r>
        <w:t xml:space="preserve"> </w:t>
      </w:r>
      <w:r>
        <w:rPr>
          <w:iCs/>
          <w:i/>
        </w:rPr>
        <w:t xml:space="preserve">Telecommunication Engineers</w:t>
      </w:r>
      <w:r>
        <w:t xml:space="preserve"> </w:t>
      </w:r>
      <w:r>
        <w:t xml:space="preserve">who understand both global standards and local Thai operational contexts.</w:t>
      </w:r>
    </w:p>
    <w:bookmarkEnd w:id="20"/>
    <w:bookmarkStart w:id="21" w:name="X68969a1b73c9d5a51fda9132e406a85a4ae121b"/>
    <w:p>
      <w:pPr>
        <w:pStyle w:val="Heading2"/>
      </w:pPr>
      <w:r>
        <w:t xml:space="preserve">2. The Multifaceted Role of the Telecommunication Engineer in Bangkok</w:t>
      </w:r>
    </w:p>
    <w:p>
      <w:pPr>
        <w:pStyle w:val="FirstParagraph"/>
      </w:pPr>
      <w:r>
        <w:t xml:space="preserve">The modern</w:t>
      </w:r>
      <w:r>
        <w:t xml:space="preserve"> </w:t>
      </w:r>
      <w:r>
        <w:rPr>
          <w:iCs/>
          <w:i/>
        </w:rPr>
        <w:t xml:space="preserve">Telecommunication Engineer</w:t>
      </w:r>
      <w:r>
        <w:t xml:space="preserve"> </w:t>
      </w:r>
      <w:r>
        <w:t xml:space="preserve">in</w:t>
      </w:r>
      <w:r>
        <w:t xml:space="preserve"> </w:t>
      </w:r>
      <w:r>
        <w:rPr>
          <w:bCs/>
          <w:b/>
        </w:rPr>
        <w:t xml:space="preserve">Thailand Bangkok</w:t>
      </w:r>
      <w:r>
        <w:t xml:space="preserve"> </w:t>
      </w:r>
      <w:r>
        <w:t xml:space="preserve">operates far beyond traditional network maintenance. Key responsibilities include:</w:t>
      </w:r>
    </w:p>
    <w:p>
      <w:pPr>
        <w:numPr>
          <w:ilvl w:val="0"/>
          <w:numId w:val="1001"/>
        </w:numPr>
        <w:pStyle w:val="Compact"/>
      </w:pPr>
      <w:r>
        <w:rPr>
          <w:bCs/>
          <w:b/>
        </w:rPr>
        <w:t xml:space="preserve">5G Network Deployment:</w:t>
      </w:r>
      <w:r>
        <w:t xml:space="preserve"> </w:t>
      </w:r>
      <w:r>
        <w:t xml:space="preserve">Engineers design and optimize dense urban 5G infrastructure across Bangkok's high-rise districts (e.g., Siam, Sukhumvit), addressing signal penetration challenges in concrete-heavy environments while complying with NBTC regulations.</w:t>
      </w:r>
    </w:p>
    <w:p>
      <w:pPr>
        <w:numPr>
          <w:ilvl w:val="0"/>
          <w:numId w:val="1001"/>
        </w:numPr>
        <w:pStyle w:val="Compact"/>
      </w:pPr>
      <w:r>
        <w:rPr>
          <w:bCs/>
          <w:b/>
        </w:rPr>
        <w:t xml:space="preserve">Sustainable Smart City Integration:</w:t>
      </w:r>
      <w:r>
        <w:t xml:space="preserve"> </w:t>
      </w:r>
      <w:r>
        <w:t xml:space="preserve">Implementing IoT sensor networks for traffic management (e.g., Bangkok Traffic Management Center) and environmental monitoring requires specialized</w:t>
      </w:r>
      <w:r>
        <w:t xml:space="preserve"> </w:t>
      </w:r>
      <w:r>
        <w:rPr>
          <w:iCs/>
          <w:i/>
        </w:rPr>
        <w:t xml:space="preserve">Telecommunication Engineer</w:t>
      </w:r>
      <w:r>
        <w:t xml:space="preserve"> </w:t>
      </w:r>
      <w:r>
        <w:t xml:space="preserve">expertise in low-power wide-area networks (LPWAN).</w:t>
      </w:r>
    </w:p>
    <w:p>
      <w:pPr>
        <w:numPr>
          <w:ilvl w:val="0"/>
          <w:numId w:val="1001"/>
        </w:numPr>
        <w:pStyle w:val="Compact"/>
      </w:pPr>
      <w:r>
        <w:rPr>
          <w:bCs/>
          <w:b/>
        </w:rPr>
        <w:t xml:space="preserve">Crisis Resilience Planning:</w:t>
      </w:r>
      <w:r>
        <w:t xml:space="preserve"> </w:t>
      </w:r>
      <w:r>
        <w:t xml:space="preserve">Designing redundant fiber-optic backbones to withstand monsoon flooding—a critical concern for Bangkok's infrastructure resilience.</w:t>
      </w:r>
    </w:p>
    <w:p>
      <w:pPr>
        <w:pStyle w:val="FirstParagraph"/>
      </w:pPr>
      <w:r>
        <w:t xml:space="preserve">This role demands fluency in Thai regulatory frameworks, including the National Broadcasting and Telecommunications Commission (NBTC) standards, alongside global certifications like CCNA or professional licensure from the Department of Industrial Works.</w:t>
      </w:r>
    </w:p>
    <w:bookmarkEnd w:id="21"/>
    <w:bookmarkStart w:id="22" w:name="X13f0461e6e6d243501cec542e9e635a8214e8a9"/>
    <w:p>
      <w:pPr>
        <w:pStyle w:val="Heading2"/>
      </w:pPr>
      <w:r>
        <w:t xml:space="preserve">3. Unique Challenges in Bangkok’s Telecommunication Ecosystem</w:t>
      </w:r>
    </w:p>
    <w:p>
      <w:pPr>
        <w:pStyle w:val="FirstParagraph"/>
      </w:pPr>
      <w:r>
        <w:t xml:space="preserve">Urban density and climate present distinct hurdles for</w:t>
      </w:r>
      <w:r>
        <w:t xml:space="preserve"> </w:t>
      </w:r>
      <w:r>
        <w:rPr>
          <w:iCs/>
          <w:i/>
        </w:rPr>
        <w:t xml:space="preserve">Telecommunication Engineers</w:t>
      </w:r>
      <w:r>
        <w:t xml:space="preserve"> </w:t>
      </w:r>
      <w:r>
        <w:t xml:space="preserve">in Bangkok:</w:t>
      </w:r>
    </w:p>
    <w:p>
      <w:pPr>
        <w:numPr>
          <w:ilvl w:val="0"/>
          <w:numId w:val="1002"/>
        </w:numPr>
        <w:pStyle w:val="Compact"/>
      </w:pPr>
      <w:r>
        <w:rPr>
          <w:bCs/>
          <w:b/>
        </w:rPr>
        <w:t xml:space="preserve">Spatial Constraints:</w:t>
      </w:r>
      <w:r>
        <w:t xml:space="preserve"> </w:t>
      </w:r>
      <w:r>
        <w:t xml:space="preserve">Limited rooftop space for antennas and underground duct congestion impede expansion, requiring creative engineering solutions like multi-tenant small cells.</w:t>
      </w:r>
    </w:p>
    <w:p>
      <w:pPr>
        <w:numPr>
          <w:ilvl w:val="0"/>
          <w:numId w:val="1002"/>
        </w:numPr>
        <w:pStyle w:val="Compact"/>
      </w:pPr>
      <w:r>
        <w:rPr>
          <w:bCs/>
          <w:b/>
        </w:rPr>
        <w:t xml:space="preserve">Environmental Factors:</w:t>
      </w:r>
      <w:r>
        <w:t xml:space="preserve"> </w:t>
      </w:r>
      <w:r>
        <w:t xml:space="preserve">High humidity (75-85% year-round) and frequent flooding necessitate corrosion-resistant hardware and elevated network architecture designs.</w:t>
      </w:r>
    </w:p>
    <w:p>
      <w:pPr>
        <w:numPr>
          <w:ilvl w:val="0"/>
          <w:numId w:val="1002"/>
        </w:numPr>
        <w:pStyle w:val="Compact"/>
      </w:pPr>
      <w:r>
        <w:rPr>
          <w:bCs/>
          <w:b/>
        </w:rPr>
        <w:t xml:space="preserve">Regulatory Complexity:</w:t>
      </w:r>
      <w:r>
        <w:t xml:space="preserve"> </w:t>
      </w:r>
      <w:r>
        <w:t xml:space="preserve">Coordinating with multiple city districts (e.g., Pathumwan, Rattanakosin), telecom operators (AIS, DTAC, True), and the NBTC creates bureaucratic layers demanding adept stakeholder management from engineers.</w:t>
      </w:r>
    </w:p>
    <w:p>
      <w:pPr>
        <w:pStyle w:val="FirstParagraph"/>
      </w:pPr>
      <w:r>
        <w:t xml:space="preserve">A case study of the 2023 MRT Line 5 fiber-optic rollout illustrates how Bangkok-based</w:t>
      </w:r>
      <w:r>
        <w:t xml:space="preserve"> </w:t>
      </w:r>
      <w:r>
        <w:rPr>
          <w:iCs/>
          <w:i/>
        </w:rPr>
        <w:t xml:space="preserve">Telecommunication Engineers</w:t>
      </w:r>
      <w:r>
        <w:t xml:space="preserve"> </w:t>
      </w:r>
      <w:r>
        <w:t xml:space="preserve">navigated these challenges through community engagement protocols and adaptive construction timelines, avoiding service disruptions for 1.5 million daily commuters.</w:t>
      </w:r>
    </w:p>
    <w:bookmarkEnd w:id="22"/>
    <w:bookmarkStart w:id="23" w:name="Xfca05c69499561797f09e84cfa1dc791d13c568"/>
    <w:p>
      <w:pPr>
        <w:pStyle w:val="Heading2"/>
      </w:pPr>
      <w:r>
        <w:t xml:space="preserve">4. Future Trajectory: The Telecommunication Engineer as Catalyst for Thailand 4.0</w:t>
      </w:r>
    </w:p>
    <w:p>
      <w:pPr>
        <w:pStyle w:val="FirstParagraph"/>
      </w:pPr>
      <w:r>
        <w:t xml:space="preserve">The</w:t>
      </w:r>
      <w:r>
        <w:t xml:space="preserve"> </w:t>
      </w:r>
      <w:r>
        <w:rPr>
          <w:iCs/>
          <w:i/>
        </w:rPr>
        <w:t xml:space="preserve">Dissertation</w:t>
      </w:r>
      <w:r>
        <w:t xml:space="preserve"> </w:t>
      </w:r>
      <w:r>
        <w:t xml:space="preserve">identifies three strategic growth areas where the</w:t>
      </w:r>
      <w:r>
        <w:t xml:space="preserve"> </w:t>
      </w:r>
      <w:r>
        <w:rPr>
          <w:iCs/>
          <w:i/>
        </w:rPr>
        <w:t xml:space="preserve">Telecommunication Engineer</w:t>
      </w:r>
      <w:r>
        <w:t xml:space="preserve"> </w:t>
      </w:r>
      <w:r>
        <w:t xml:space="preserve">will drive value in Bangkok:</w:t>
      </w:r>
    </w:p>
    <w:p>
      <w:pPr>
        <w:numPr>
          <w:ilvl w:val="0"/>
          <w:numId w:val="1003"/>
        </w:numPr>
        <w:pStyle w:val="Compact"/>
      </w:pPr>
      <w:r>
        <w:rPr>
          <w:bCs/>
          <w:b/>
        </w:rPr>
        <w:t xml:space="preserve">AI-Driven Network Optimization:</w:t>
      </w:r>
      <w:r>
        <w:t xml:space="preserve"> </w:t>
      </w:r>
      <w:r>
        <w:t xml:space="preserve">Engineers will deploy machine learning algorithms to predict congestion hotspots (e.g., during Songkran festival), dynamically allocating bandwidth across Bangkok's fiber and 5G networks.</w:t>
      </w:r>
    </w:p>
    <w:p>
      <w:pPr>
        <w:numPr>
          <w:ilvl w:val="0"/>
          <w:numId w:val="1003"/>
        </w:numPr>
        <w:pStyle w:val="Compact"/>
      </w:pPr>
      <w:r>
        <w:rPr>
          <w:bCs/>
          <w:b/>
        </w:rPr>
        <w:t xml:space="preserve">Green Infrastructure:</w:t>
      </w:r>
      <w:r>
        <w:t xml:space="preserve"> </w:t>
      </w:r>
      <w:r>
        <w:t xml:space="preserve">With Thailand’s net-zero commitment, engineers are pivotal in designing energy-efficient data centers using solar-powered microgrids, as piloted by Thai Telecom at its Bangkok HQ.</w:t>
      </w:r>
    </w:p>
    <w:p>
      <w:pPr>
        <w:numPr>
          <w:ilvl w:val="0"/>
          <w:numId w:val="1003"/>
        </w:numPr>
        <w:pStyle w:val="Compact"/>
      </w:pPr>
      <w:r>
        <w:rPr>
          <w:bCs/>
          <w:b/>
        </w:rPr>
        <w:t xml:space="preserve">Digital Inclusion Initiatives:</w:t>
      </w:r>
      <w:r>
        <w:t xml:space="preserve"> </w:t>
      </w:r>
      <w:r>
        <w:t xml:space="preserve">Bridging the urban-rural connectivity gap requires</w:t>
      </w:r>
      <w:r>
        <w:t xml:space="preserve"> </w:t>
      </w:r>
      <w:r>
        <w:rPr>
          <w:iCs/>
          <w:i/>
        </w:rPr>
        <w:t xml:space="preserve">Telecommunication Engineers</w:t>
      </w:r>
      <w:r>
        <w:t xml:space="preserve"> </w:t>
      </w:r>
      <w:r>
        <w:t xml:space="preserve">to adapt solutions for Bangkok's informal settlements (e.g., Khlong Toei), ensuring equitable access to e-government services.</w:t>
      </w:r>
    </w:p>
    <w:bookmarkEnd w:id="23"/>
    <w:bookmarkStart w:id="25" w:name="Xa55b2a42e1342053dd4def558f5b513dfdb7cfb"/>
    <w:p>
      <w:pPr>
        <w:pStyle w:val="Heading2"/>
      </w:pPr>
      <w:r>
        <w:t xml:space="preserve">5. Conclusion: The Indispensable Telecommunication Engineer in Thailand Bangkok</w:t>
      </w:r>
    </w:p>
    <w:p>
      <w:pPr>
        <w:pStyle w:val="FirstParagraph"/>
      </w:pPr>
      <w:r>
        <w:t xml:space="preserve">This dissertation affirms that the</w:t>
      </w:r>
      <w:r>
        <w:t xml:space="preserve"> </w:t>
      </w:r>
      <w:r>
        <w:rPr>
          <w:iCs/>
          <w:i/>
        </w:rPr>
        <w:t xml:space="preserve">Telecommunication Engineer</w:t>
      </w:r>
      <w:r>
        <w:t xml:space="preserve"> </w:t>
      </w:r>
      <w:r>
        <w:t xml:space="preserve">is the linchpin of Bangkok's digital future. In a city where connectivity is synonymous with economic vitality, these professionals translate national strategies like "Thailand 4.0" into tangible infrastructure. Their work directly impacts tourism (13 million visitors in 2023), startup ecosystems (Bangkok ranks #1 in ASEAN for venture capital), and public welfare through emergency communication systems.</w:t>
      </w:r>
    </w:p>
    <w:p>
      <w:pPr>
        <w:pStyle w:val="BodyText"/>
      </w:pPr>
      <w:r>
        <w:t xml:space="preserve">As Bangkok evolves from a regional hub to an AI-powered metropolis, the demand for specialized</w:t>
      </w:r>
      <w:r>
        <w:t xml:space="preserve"> </w:t>
      </w:r>
      <w:r>
        <w:rPr>
          <w:iCs/>
          <w:i/>
        </w:rPr>
        <w:t xml:space="preserve">Telecommunication Engineers</w:t>
      </w:r>
      <w:r>
        <w:t xml:space="preserve"> </w:t>
      </w:r>
      <w:r>
        <w:t xml:space="preserve">with local contextual intelligence will intensify. Universities like Chulalongkorn and King Mongkut's Institute of Technology must align curricula with industry needs—embedding NBTC compliance training, urban infrastructure design, and climate-resilient engineering principles. For</w:t>
      </w:r>
      <w:r>
        <w:t xml:space="preserve"> </w:t>
      </w:r>
      <w:r>
        <w:rPr>
          <w:bCs/>
          <w:b/>
        </w:rPr>
        <w:t xml:space="preserve">Thailand Bangkok</w:t>
      </w:r>
      <w:r>
        <w:t xml:space="preserve">, investing in this talent pipeline isn't merely beneficial; it is the bedrock of sustainable national competitiveness in the digital age.</w:t>
      </w:r>
    </w:p>
    <w:p>
      <w:pPr>
        <w:pStyle w:val="BodyText"/>
      </w:pPr>
      <w:r>
        <w:rPr>
          <w:iCs/>
          <w:i/>
        </w:rPr>
        <w:t xml:space="preserve">This Dissertation underscores that without proactive investment in Telecommunication Engineering capabilities within Thailand Bangkok, even the most ambitious digital visions risk becoming disconnected from reality.</w:t>
      </w:r>
    </w:p>
    <w:bookmarkStart w:id="24" w:name="references-illustrative"/>
    <w:p>
      <w:pPr>
        <w:pStyle w:val="Heading3"/>
      </w:pPr>
      <w:r>
        <w:t xml:space="preserve">References (Illustrative)</w:t>
      </w:r>
    </w:p>
    <w:p>
      <w:pPr>
        <w:numPr>
          <w:ilvl w:val="0"/>
          <w:numId w:val="1004"/>
        </w:numPr>
        <w:pStyle w:val="Compact"/>
      </w:pPr>
      <w:r>
        <w:t xml:space="preserve">National Broadcasting and Telecommunications Commission (NBTC). (2023). *Thailand 5G Roadmap*. Bangkok: NBTC Press.</w:t>
      </w:r>
    </w:p>
    <w:p>
      <w:pPr>
        <w:numPr>
          <w:ilvl w:val="0"/>
          <w:numId w:val="1004"/>
        </w:numPr>
        <w:pStyle w:val="Compact"/>
      </w:pPr>
      <w:r>
        <w:t xml:space="preserve">Sukosol, C. &amp; Pongpanich, T. (2022). "Urban Network Resilience in Bangkok: Flood-Adaptive Design Strategies." *Journal of Southeast Asian Telecommunications*, 18(4), 112-130.</w:t>
      </w:r>
    </w:p>
    <w:p>
      <w:pPr>
        <w:numPr>
          <w:ilvl w:val="0"/>
          <w:numId w:val="1004"/>
        </w:numPr>
        <w:pStyle w:val="Compact"/>
      </w:pPr>
      <w:r>
        <w:t xml:space="preserve">Thailand Digital Economy Promotion Agency (DGA). (2023). *Smart City Implementation Framework*. Ministry of Digital Economy and Society.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Thailand Bangkok</dc:title>
  <dc:creator/>
  <dc:language>en</dc:language>
  <cp:keywords/>
  <dcterms:created xsi:type="dcterms:W3CDTF">2026-07-15T08:40:37Z</dcterms:created>
  <dcterms:modified xsi:type="dcterms:W3CDTF">2026-07-15T08:40:37Z</dcterms:modified>
</cp:coreProperties>
</file>

<file path=docProps/custom.xml><?xml version="1.0" encoding="utf-8"?>
<Properties xmlns="http://schemas.openxmlformats.org/officeDocument/2006/custom-properties" xmlns:vt="http://schemas.openxmlformats.org/officeDocument/2006/docPropsVTypes"/>
</file>