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42ba92dec6d2132b09684b654359f68e3794f66"/>
    <w:p>
      <w:pPr>
        <w:pStyle w:val="Heading1"/>
      </w:pPr>
      <w:r>
        <w:t xml:space="preserve">Dissertation: The Evolving Role of the Telecommunication Engineer in Turkey Ankara</w:t>
      </w:r>
    </w:p>
    <w:bookmarkStart w:id="20" w:name="introduction"/>
    <w:p>
      <w:pPr>
        <w:pStyle w:val="Heading2"/>
      </w:pPr>
      <w:r>
        <w:t xml:space="preserve">Introduction</w:t>
      </w:r>
    </w:p>
    <w:p>
      <w:pPr>
        <w:pStyle w:val="FirstParagraph"/>
      </w:pPr>
      <w:r>
        <w:t xml:space="preserve">This Dissertation explores the critical and dynamic role of the modern Telecommunication Engineer within the specific socio-technical context of Turkey Ankara, the nation's capital and a burgeoning hub for technological innovation. As Turkey accelerates its digital transformation under strategic national initiatives like "Turkey 2023," Ankara stands at the epicenter of infrastructure development, making it an essential case study for understanding the professional landscape of Telecommunication Engineers in a rapidly advancing emerging economy. The significance of this Dissertation lies in its focused examination of how local demands, governmental policies, and technological advancements converge to shape the daily responsibilities, challenges, and future prospects for professionals holding the title "Telecommunication Engineer" within Ankara's unique ecosystem.</w:t>
      </w:r>
    </w:p>
    <w:bookmarkEnd w:id="20"/>
    <w:bookmarkStart w:id="21" w:name="X04c1a154cf4ca941ce691074a5630472ea6596d"/>
    <w:p>
      <w:pPr>
        <w:pStyle w:val="Heading2"/>
      </w:pPr>
      <w:r>
        <w:t xml:space="preserve">Context: Ankara as Turkey's Telecommunication Nexus</w:t>
      </w:r>
    </w:p>
    <w:p>
      <w:pPr>
        <w:pStyle w:val="FirstParagraph"/>
      </w:pPr>
      <w:r>
        <w:t xml:space="preserve">Ankara is not merely a geographical location but a strategic focal point for telecommunications in Turkey. As the political, administrative, and increasingly technological heartland of the country, it hosts major national infrastructure hubs including headquarters for state-owned entities like Turk Telekom and key research centers such as TÜBİTAK (Turkish Scientific and Technological Research Council). The city's role as a center for government services, education (home to institutions like Hacettepe University, Middle East Technical University - METU, and Ankara University), and emerging tech startups creates an unparalleled density of demand for robust, high-capacity communication networks. This environment necessitates a specialized workforce where the Telecommunication Engineer is indispensable. The infrastructure challenges in Ankara – ranging from dense urban planning to connecting sprawling suburbs and ensuring resilient backbone networks – provide a microcosm of the broader challenges facing telecommunications across Turkey.</w:t>
      </w:r>
    </w:p>
    <w:bookmarkEnd w:id="21"/>
    <w:bookmarkStart w:id="22" w:name="X483e4fa4a5f5b6ded84b0b2a5575678a57186e3"/>
    <w:p>
      <w:pPr>
        <w:pStyle w:val="Heading2"/>
      </w:pPr>
      <w:r>
        <w:t xml:space="preserve">The Multifaceted Role of the Telecommunication Engineer in Ankara</w:t>
      </w:r>
    </w:p>
    <w:p>
      <w:pPr>
        <w:pStyle w:val="FirstParagraph"/>
      </w:pPr>
      <w:r>
        <w:t xml:space="preserve">The contemporary Telecommunication Engineer operating within Turkey Ankara is far more than a network installer or troubleshooter. This Dissertation details their expanded responsibilities, which include:</w:t>
      </w:r>
    </w:p>
    <w:p>
      <w:pPr>
        <w:numPr>
          <w:ilvl w:val="0"/>
          <w:numId w:val="1001"/>
        </w:numPr>
        <w:pStyle w:val="Compact"/>
      </w:pPr>
      <w:r>
        <w:rPr>
          <w:bCs/>
          <w:b/>
        </w:rPr>
        <w:t xml:space="preserve">5G &amp; Next-Gen Network Deployment:</w:t>
      </w:r>
      <w:r>
        <w:t xml:space="preserve"> </w:t>
      </w:r>
      <w:r>
        <w:t xml:space="preserve">Engineers are at the forefront of rolling out 5G infrastructure across Ankara's metropolitan area, optimizing antenna placement for dense urban environments and ensuring seamless integration with existing 4G/LTE networks. This requires deep expertise in radio frequency planning, network slicing, and edge computing – all critical for Ankara's Smart City initiatives like "Ankara Smart City" (AKS) project.</w:t>
      </w:r>
    </w:p>
    <w:p>
      <w:pPr>
        <w:numPr>
          <w:ilvl w:val="0"/>
          <w:numId w:val="1001"/>
        </w:numPr>
        <w:pStyle w:val="Compact"/>
      </w:pPr>
      <w:r>
        <w:rPr>
          <w:bCs/>
          <w:b/>
        </w:rPr>
        <w:t xml:space="preserve">Integration of Emerging Technologies:</w:t>
      </w:r>
      <w:r>
        <w:t xml:space="preserve"> </w:t>
      </w:r>
      <w:r>
        <w:t xml:space="preserve">The Telecommunication Engineer must navigate the integration of IoT (Internet of Things) sensors for smart traffic management, environmental monitoring, and public safety systems across Ankara. This demands proficiency in protocols like LoRaWAN and NB-IoT, alongside robust data security practices to protect city-wide infrastructure.</w:t>
      </w:r>
    </w:p>
    <w:p>
      <w:pPr>
        <w:numPr>
          <w:ilvl w:val="0"/>
          <w:numId w:val="1001"/>
        </w:numPr>
        <w:pStyle w:val="Compact"/>
      </w:pPr>
      <w:r>
        <w:rPr>
          <w:bCs/>
          <w:b/>
        </w:rPr>
        <w:t xml:space="preserve">Government &amp; Public Sector Collaboration:</w:t>
      </w:r>
      <w:r>
        <w:t xml:space="preserve"> </w:t>
      </w:r>
      <w:r>
        <w:t xml:space="preserve">A significant portion of the Telecommunication Engineer's work in Ankara involves direct collaboration with municipal authorities and government ministries. They design secure communication networks for e-government services, emergency response systems (e.g., integrated crisis management platforms), and digital public service portals, directly impacting citizen welfare.</w:t>
      </w:r>
    </w:p>
    <w:p>
      <w:pPr>
        <w:numPr>
          <w:ilvl w:val="0"/>
          <w:numId w:val="1001"/>
        </w:numPr>
        <w:pStyle w:val="Compact"/>
      </w:pPr>
      <w:r>
        <w:rPr>
          <w:bCs/>
          <w:b/>
        </w:rPr>
        <w:t xml:space="preserve">Sustainability &amp; Resilience Focus:</w:t>
      </w:r>
      <w:r>
        <w:t xml:space="preserve"> </w:t>
      </w:r>
      <w:r>
        <w:t xml:space="preserve">With increasing climate awareness in Turkey, Engineers in Ankara are increasingly tasked with designing energy-efficient network solutions and building resilience against natural disasters, a critical consideration for infrastructure serving a major metropolitan center.</w:t>
      </w:r>
    </w:p>
    <w:bookmarkEnd w:id="22"/>
    <w:bookmarkStart w:id="23" w:name="Xcc2590ab2af3cb37dcfc57fc5cb4cb107ab9555"/>
    <w:p>
      <w:pPr>
        <w:pStyle w:val="Heading2"/>
      </w:pPr>
      <w:r>
        <w:t xml:space="preserve">Challenges Facing the Telecommunication Engineer in Ankara</w:t>
      </w:r>
    </w:p>
    <w:p>
      <w:pPr>
        <w:pStyle w:val="FirstParagraph"/>
      </w:pPr>
      <w:r>
        <w:t xml:space="preserve">This Dissertation identifies key challenges specific to the Ankara context:</w:t>
      </w:r>
    </w:p>
    <w:p>
      <w:pPr>
        <w:numPr>
          <w:ilvl w:val="0"/>
          <w:numId w:val="1002"/>
        </w:numPr>
        <w:pStyle w:val="Compact"/>
      </w:pPr>
      <w:r>
        <w:rPr>
          <w:bCs/>
          <w:b/>
        </w:rPr>
        <w:t xml:space="preserve">Urban Density &amp; Physical Constraints:</w:t>
      </w:r>
      <w:r>
        <w:t xml:space="preserve"> </w:t>
      </w:r>
      <w:r>
        <w:t xml:space="preserve">Navigating complex urban landscapes, securing right-of-way for fiber optic cables across historic districts, and managing electromagnetic interference in densely packed areas presents unique engineering hurdles compared to rural Turkey.</w:t>
      </w:r>
    </w:p>
    <w:p>
      <w:pPr>
        <w:numPr>
          <w:ilvl w:val="0"/>
          <w:numId w:val="1002"/>
        </w:numPr>
        <w:pStyle w:val="Compact"/>
      </w:pPr>
      <w:r>
        <w:rPr>
          <w:bCs/>
          <w:b/>
        </w:rPr>
        <w:t xml:space="preserve">Policy &amp; Regulatory Environment:</w:t>
      </w:r>
      <w:r>
        <w:t xml:space="preserve"> </w:t>
      </w:r>
      <w:r>
        <w:t xml:space="preserve">While Turkey has made strides with the National Broadband Strategy (2018), Engineers must adeptly navigate evolving regulations concerning spectrum allocation, data localization requirements for government services, and cybersecurity frameworks within Ankara's specific regulatory landscape.</w:t>
      </w:r>
    </w:p>
    <w:p>
      <w:pPr>
        <w:numPr>
          <w:ilvl w:val="0"/>
          <w:numId w:val="1002"/>
        </w:numPr>
        <w:pStyle w:val="Compact"/>
      </w:pPr>
      <w:r>
        <w:rPr>
          <w:bCs/>
          <w:b/>
        </w:rPr>
        <w:t xml:space="preserve">Talent Gap &amp; Skill Evolution:</w:t>
      </w:r>
      <w:r>
        <w:t xml:space="preserve"> </w:t>
      </w:r>
      <w:r>
        <w:t xml:space="preserve">The rapid pace of technological change necessitates continuous upskilling. This Dissertation argues that the educational pipeline for Telecommunication Engineers in Ankara must urgently adapt to include more specialized training in AI-driven network optimization, advanced cybersecurity, and sustainable telecom practices, moving beyond traditional curricula.</w:t>
      </w:r>
    </w:p>
    <w:bookmarkEnd w:id="23"/>
    <w:bookmarkStart w:id="24" w:name="Xd75491099c07a39a2b1fca29261f22075c01536"/>
    <w:p>
      <w:pPr>
        <w:pStyle w:val="Heading2"/>
      </w:pPr>
      <w:r>
        <w:t xml:space="preserve">Future Trajectory and Educational Imperatives</w:t>
      </w:r>
    </w:p>
    <w:p>
      <w:pPr>
        <w:pStyle w:val="FirstParagraph"/>
      </w:pPr>
      <w:r>
        <w:t xml:space="preserve">The future of the Telecommunication Engineer within Turkey Ankara is intrinsically linked to national digital ambitions. As Turkey aims for leadership in the Balkans and Middle East with its connectivity, Ankara's engineers will be pivotal in deploying next-generation networks like 6G testbeds and integrating advanced satellite communication (e.g., TurkSat projects) into terrestrial infrastructure. This Dissertation concludes that fostering a robust pipeline of highly skilled Telecommunication Engineers is non-negotiable for Ankara's continued success as Turkey's technological capital. Universities in Ankara must intensify industry partnerships, develop specialized master's programs focusing on smart city networks and cybersecurity, and provide practical internship opportunities with major telecom operators and municipal IT departments. Investment in continuous professional development for existing engineers is equally critical to maintain the high standards required by the demands of modern telecommunications within Turkey Ankara.</w:t>
      </w:r>
    </w:p>
    <w:bookmarkEnd w:id="24"/>
    <w:bookmarkStart w:id="25" w:name="conclusion"/>
    <w:p>
      <w:pPr>
        <w:pStyle w:val="Heading2"/>
      </w:pPr>
      <w:r>
        <w:t xml:space="preserve">Conclusion</w:t>
      </w:r>
    </w:p>
    <w:p>
      <w:pPr>
        <w:pStyle w:val="FirstParagraph"/>
      </w:pPr>
      <w:r>
        <w:t xml:space="preserve">This Dissertation has established that the role of the Telecommunication Engineer in Turkey Ankara transcends technical execution; it is fundamentally strategic, shaping urban development, public service delivery, and national competitiveness. The unique challenges and opportunities presented by Ankara – as the political core, a growing tech hub, and a city undergoing massive digital transformation – demand a specialized breed of Telecommunication Engineer equipped with advanced technical skills, deep contextual understanding of Turkish infrastructure needs, and adaptability to rapid change. For Turkey's continued progress towards its digital future underpinned by national strategies like "Turkey 2023," the expertise and innovative contributions of the Telecommunication Engineer in Ankara are not just important; they are absolutely essential. Ensuring a highly capable and continuously evolving workforce in this critical profession must remain a top priority for educational institutions, government bodies, and industry leaders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Turkey Ankara</dc:title>
  <dc:creator/>
  <dc:language>en</dc:language>
  <cp:keywords/>
  <dcterms:created xsi:type="dcterms:W3CDTF">2026-07-13T08:01:43Z</dcterms:created>
  <dcterms:modified xsi:type="dcterms:W3CDTF">2026-07-13T08:01:43Z</dcterms:modified>
</cp:coreProperties>
</file>

<file path=docProps/custom.xml><?xml version="1.0" encoding="utf-8"?>
<Properties xmlns="http://schemas.openxmlformats.org/officeDocument/2006/custom-properties" xmlns:vt="http://schemas.openxmlformats.org/officeDocument/2006/docPropsVTypes"/>
</file>