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833552cc85337bd5bb9133ae3201e57cdbe235a"/>
    <w:p>
      <w:pPr>
        <w:pStyle w:val="Heading1"/>
      </w:pPr>
      <w:r>
        <w:t xml:space="preserve">Dissertation: The Role and Challenges of the University Lecturer in South Africa Johannesburg</w:t>
      </w:r>
    </w:p>
    <w:bookmarkStart w:id="20" w:name="abstract"/>
    <w:p>
      <w:pPr>
        <w:pStyle w:val="Heading2"/>
      </w:pPr>
      <w:r>
        <w:t xml:space="preserve">Abstract</w:t>
      </w:r>
    </w:p>
    <w:p>
      <w:pPr>
        <w:pStyle w:val="FirstParagraph"/>
      </w:pPr>
      <w:r>
        <w:t xml:space="preserve">This Dissertation critically examines the evolving role, responsibilities, and challenges faced by the University Lecturer within the unique socio-educational landscape of South Africa Johannesburg. Focusing on Johannesburg as a microcosm of national higher education dynamics, this study investigates how institutional pressures, socioeconomic disparities, and policy frameworks shape lecturer experiences. Through qualitative analysis of stakeholder perspectives and contextual data from major universities in Johannesburg (including University of the Witwatersrand, University of Johannesburg, and Tshwane University of Technology), this Dissertation argues that effective leadership by the University Lecturer is pivotal for advancing equitable higher education outcomes in South Africa Johannesburg. The findings underscore urgent needs for institutional support structures to empower lecturers as catalysts for transformative learning and community engagement.</w:t>
      </w:r>
    </w:p>
    <w:bookmarkEnd w:id="20"/>
    <w:bookmarkStart w:id="21" w:name="introduction"/>
    <w:p>
      <w:pPr>
        <w:pStyle w:val="Heading2"/>
      </w:pPr>
      <w:r>
        <w:t xml:space="preserve">Introduction</w:t>
      </w:r>
    </w:p>
    <w:p>
      <w:pPr>
        <w:pStyle w:val="FirstParagraph"/>
      </w:pPr>
      <w:r>
        <w:t xml:space="preserve">The University Lecturer serves as a cornerstone of higher education in South Africa Johannesburg, navigating a complex terrain defined by post-apartheid transformation, resource constraints, and rapidly diversifying student populations. This Dissertation is positioned within the broader national agenda for higher education equity and quality, specifically examining how lecturers operate within the bustling academic ecosystem of Johannesburg – Africa’s largest city and a critical hub for tertiary education. The role transcends traditional knowledge transmission; it encompasses curriculum innovation, student mentorship, research contribution, and active participation in addressing local societal challenges. This Dissertation contends that understanding the specific pressures on the University Lecturer in South Africa Johannesburg is essential for developing sustainable educational strategies.</w:t>
      </w:r>
    </w:p>
    <w:bookmarkEnd w:id="21"/>
    <w:bookmarkStart w:id="22" w:name="X45218d5554d373f31208e6f03b2e0b65a6f5343"/>
    <w:p>
      <w:pPr>
        <w:pStyle w:val="Heading2"/>
      </w:pPr>
      <w:r>
        <w:t xml:space="preserve">The Evolving Mandate of the University Lecturer</w:t>
      </w:r>
    </w:p>
    <w:p>
      <w:pPr>
        <w:pStyle w:val="FirstParagraph"/>
      </w:pPr>
      <w:r>
        <w:t xml:space="preserve">In South Africa Johannesburg, the University Lecturer’s mandate has significantly expanded beyond classroom instruction. Driven by national policies like the Higher Education Act (1997) and the National Development Plan (NDP), lecturers are increasingly expected to integrate community engagement, promote research-informed teaching, and address systemic inequities evident in Johannesburg’s urban context. For instance, lecturers at institutions like Wits University actively collaborate with Soweto communities on projects tackling housing insecurity or healthcare access, demonstrating the lecturer's role as a local agent of change. This Dissertation highlights that effective University Lecturers in Johannesburg must balance demanding teaching loads (often exceeding 15 contact hours weekly), research output requirements, and substantial student support needs – including academic and psychosocial assistance for students navigating poverty or displacement common in urban South Africa.</w:t>
      </w:r>
    </w:p>
    <w:bookmarkEnd w:id="22"/>
    <w:bookmarkStart w:id="23" w:name="Xdffd524258602b622bbd5450de8ed97af081ab8"/>
    <w:p>
      <w:pPr>
        <w:pStyle w:val="Heading2"/>
      </w:pPr>
      <w:r>
        <w:t xml:space="preserve">Key Challenges Facing the University Lecturer in Johannesburg</w:t>
      </w:r>
    </w:p>
    <w:p>
      <w:pPr>
        <w:pStyle w:val="FirstParagraph"/>
      </w:pPr>
      <w:r>
        <w:t xml:space="preserve">This Dissertation identifies several systemic challenges specific to South Africa Johannesburg:</w:t>
      </w:r>
    </w:p>
    <w:p>
      <w:pPr>
        <w:numPr>
          <w:ilvl w:val="0"/>
          <w:numId w:val="1001"/>
        </w:numPr>
        <w:pStyle w:val="Compact"/>
      </w:pPr>
      <w:r>
        <w:rPr>
          <w:bCs/>
          <w:b/>
        </w:rPr>
        <w:t xml:space="preserve">Resource Constraints and Workload Imbalance:</w:t>
      </w:r>
      <w:r>
        <w:t xml:space="preserve"> </w:t>
      </w:r>
      <w:r>
        <w:t xml:space="preserve">Many universities in Johannesburg face chronic underfunding, leading to large class sizes, outdated infrastructure, and insufficient administrative support. The University Lecturer often bears the brunt of these pressures, managing overcrowded lecture halls and providing individualized attention without adequate time or resources.</w:t>
      </w:r>
    </w:p>
    <w:p>
      <w:pPr>
        <w:numPr>
          <w:ilvl w:val="0"/>
          <w:numId w:val="1001"/>
        </w:numPr>
        <w:pStyle w:val="Compact"/>
      </w:pPr>
      <w:r>
        <w:rPr>
          <w:bCs/>
          <w:b/>
        </w:rPr>
        <w:t xml:space="preserve">Socio-Economic Student Demands:</w:t>
      </w:r>
      <w:r>
        <w:t xml:space="preserve"> </w:t>
      </w:r>
      <w:r>
        <w:t xml:space="preserve">Johannesburg's student body reflects the city's stark inequalities. Many students commute long distances, work part-time to survive, or face significant family responsibilities. This necessitates the University Lecturer to adopt flexible pedagogical approaches and provide extensive non-academic support, straining their capacity beyond traditional teaching roles.</w:t>
      </w:r>
    </w:p>
    <w:p>
      <w:pPr>
        <w:numPr>
          <w:ilvl w:val="0"/>
          <w:numId w:val="1001"/>
        </w:numPr>
        <w:pStyle w:val="Compact"/>
      </w:pPr>
      <w:r>
        <w:rPr>
          <w:bCs/>
          <w:b/>
        </w:rPr>
        <w:t xml:space="preserve">Persistent Transformation Pressures:</w:t>
      </w:r>
      <w:r>
        <w:t xml:space="preserve"> </w:t>
      </w:r>
      <w:r>
        <w:t xml:space="preserve">While universities in South Africa Johannesburg have made strides towards diversifying faculties, lecturers often grapple with implementing inclusive curricula that reflect diverse African epistemologies. This Dissertation cites instances where lecturers report resistance to decolonizing content or lack of institutional guidance on effective implementation.</w:t>
      </w:r>
    </w:p>
    <w:p>
      <w:pPr>
        <w:numPr>
          <w:ilvl w:val="0"/>
          <w:numId w:val="1001"/>
        </w:numPr>
        <w:pStyle w:val="Compact"/>
      </w:pPr>
      <w:r>
        <w:rPr>
          <w:bCs/>
          <w:b/>
        </w:rPr>
        <w:t xml:space="preserve">Promotion and Recognition Gaps:</w:t>
      </w:r>
      <w:r>
        <w:t xml:space="preserve"> </w:t>
      </w:r>
      <w:r>
        <w:t xml:space="preserve">The dual focus on teaching and research creates tension. In Johannesburg, where research output heavily influences promotion, the University Lecturer frequently faces pressure to prioritize research over innovative teaching, despite the latter's critical importance in student success within South Africa’s context.</w:t>
      </w:r>
    </w:p>
    <w:bookmarkEnd w:id="23"/>
    <w:bookmarkStart w:id="24" w:name="the-imperative-for-institutional-support"/>
    <w:p>
      <w:pPr>
        <w:pStyle w:val="Heading2"/>
      </w:pPr>
      <w:r>
        <w:t xml:space="preserve">The Imperative for Institutional Support</w:t>
      </w:r>
    </w:p>
    <w:p>
      <w:pPr>
        <w:pStyle w:val="FirstParagraph"/>
      </w:pPr>
      <w:r>
        <w:t xml:space="preserve">This Dissertation argues that sustainable solutions require targeted institutional interventions specifically designed for the Johannesburg context. Recommendations include:</w:t>
      </w:r>
    </w:p>
    <w:p>
      <w:pPr>
        <w:numPr>
          <w:ilvl w:val="0"/>
          <w:numId w:val="1002"/>
        </w:numPr>
        <w:pStyle w:val="Compact"/>
      </w:pPr>
      <w:r>
        <w:t xml:space="preserve">Establishing dedicated Teaching and Learning Centres within Johannesburg universities to provide pedagogical training, curriculum development support, and mental health resources for lecturers.</w:t>
      </w:r>
    </w:p>
    <w:p>
      <w:pPr>
        <w:numPr>
          <w:ilvl w:val="0"/>
          <w:numId w:val="1002"/>
        </w:numPr>
        <w:pStyle w:val="Compact"/>
      </w:pPr>
      <w:r>
        <w:t xml:space="preserve">Implementing workload models that realistically account for student support demands alongside teaching and research responsibilities.</w:t>
      </w:r>
    </w:p>
    <w:p>
      <w:pPr>
        <w:numPr>
          <w:ilvl w:val="0"/>
          <w:numId w:val="1002"/>
        </w:numPr>
        <w:pStyle w:val="Compact"/>
      </w:pPr>
      <w:r>
        <w:t xml:space="preserve">Funding targeted programs to support the University Lecturer's role in community engagement projects directly addressing Johannesburg’s urban challenges (e.g., skills development initiatives with local municipalities).</w:t>
      </w:r>
    </w:p>
    <w:p>
      <w:pPr>
        <w:numPr>
          <w:ilvl w:val="0"/>
          <w:numId w:val="1002"/>
        </w:numPr>
        <w:pStyle w:val="Compact"/>
      </w:pPr>
      <w:r>
        <w:t xml:space="preserve">Developing clear promotion pathways that value high-quality teaching, inclusive pedagogy, and community impact as rigorously as research output.</w:t>
      </w:r>
    </w:p>
    <w:bookmarkEnd w:id="24"/>
    <w:bookmarkStart w:id="25" w:name="conclusion"/>
    <w:p>
      <w:pPr>
        <w:pStyle w:val="Heading2"/>
      </w:pPr>
      <w:r>
        <w:t xml:space="preserve">Conclusion</w:t>
      </w:r>
    </w:p>
    <w:p>
      <w:pPr>
        <w:pStyle w:val="FirstParagraph"/>
      </w:pPr>
      <w:r>
        <w:t xml:space="preserve">This Dissertation underscores that the University Lecturer is not merely an instructor but a vital agent for educational transformation within South Africa Johannesburg. The city’s unique position as a magnet for students from across the nation and continent, coupled with its profound socioeconomic challenges, places unprecedented demands on lecturers who must simultaneously foster academic excellence and address lived realities of inequality. Ignoring the specific pressures faced by University Lecturers in this context risks perpetuating educational disparities that hinder South Africa's development goals. The findings presented herein provide a compelling case for universities in Johannesburg to re-evaluate support structures, recognizing that investing in the well-being and efficacy of their lecturers is fundamentally an investment in the future of South Africa Johannesburg. As this Dissertation concludes, empowering the University Lecturer is not an optional add-on; it is central to realizing a truly equitable and impactful higher education system for South Africa's most dynamic city.</w:t>
      </w:r>
    </w:p>
    <w:bookmarkEnd w:id="25"/>
    <w:bookmarkStart w:id="26" w:name="references-illustrative"/>
    <w:p>
      <w:pPr>
        <w:pStyle w:val="Heading2"/>
      </w:pPr>
      <w:r>
        <w:t xml:space="preserve">References (Illustrative)</w:t>
      </w:r>
    </w:p>
    <w:p>
      <w:pPr>
        <w:pStyle w:val="FirstParagraph"/>
      </w:pPr>
      <w:r>
        <w:t xml:space="preserve">(Note: A full Dissertation would include specific academic references. This section shows format.)</w:t>
      </w:r>
    </w:p>
    <w:p>
      <w:pPr>
        <w:numPr>
          <w:ilvl w:val="0"/>
          <w:numId w:val="1003"/>
        </w:numPr>
        <w:pStyle w:val="Compact"/>
      </w:pPr>
      <w:r>
        <w:t xml:space="preserve">Department of Higher Education and Training (DHET). (2019). Higher Education Sector Plan 2019-2035.</w:t>
      </w:r>
    </w:p>
    <w:p>
      <w:pPr>
        <w:numPr>
          <w:ilvl w:val="0"/>
          <w:numId w:val="1003"/>
        </w:numPr>
        <w:pStyle w:val="Compact"/>
      </w:pPr>
      <w:r>
        <w:t xml:space="preserve">Morley, L. (2021). *The Student Experience in Johannesburg Universities*. Wits University Press.</w:t>
      </w:r>
    </w:p>
    <w:p>
      <w:pPr>
        <w:numPr>
          <w:ilvl w:val="0"/>
          <w:numId w:val="1003"/>
        </w:numPr>
        <w:pStyle w:val="Compact"/>
      </w:pPr>
      <w:r>
        <w:t xml:space="preserve">National Research Foundation (NRF). (2023). *South African Higher Education Staff Survey: Johannesburg Institutions Report*.</w:t>
      </w:r>
    </w:p>
    <w:p>
      <w:pPr>
        <w:numPr>
          <w:ilvl w:val="0"/>
          <w:numId w:val="1003"/>
        </w:numPr>
        <w:pStyle w:val="Compact"/>
      </w:pPr>
      <w:r>
        <w:t xml:space="preserve">University of Johannesburg. (2022). *Institutional Strategy for Transformation and Student Success*.</w:t>
      </w:r>
    </w:p>
    <w:p>
      <w:pPr>
        <w:pStyle w:val="FirstParagraph"/>
      </w:pPr>
      <w:r>
        <w:rPr>
          <w:bCs/>
          <w:b/>
        </w:rPr>
        <w:t xml:space="preserve">This Dissertation represents a critical contribution to understanding the pivotal role of the University Lecturer within South Africa Johannesburg, advocating for systemic change to foster a more supportive, equitable, and effective academic environment for all stakeholders.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University Lecturer in South Africa Johannesburg</dc:title>
  <dc:creator/>
  <dc:language>en</dc:language>
  <cp:keywords/>
  <dcterms:created xsi:type="dcterms:W3CDTF">2025-12-11T16:34:38Z</dcterms:created>
  <dcterms:modified xsi:type="dcterms:W3CDTF">2025-12-11T16:34:38Z</dcterms:modified>
</cp:coreProperties>
</file>

<file path=docProps/custom.xml><?xml version="1.0" encoding="utf-8"?>
<Properties xmlns="http://schemas.openxmlformats.org/officeDocument/2006/custom-properties" xmlns:vt="http://schemas.openxmlformats.org/officeDocument/2006/docPropsVTypes"/>
</file>