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Landscape</w:t>
      </w:r>
    </w:p>
    <w:bookmarkStart w:id="26" w:name="Xc14e7ed5ba385797a121bf76a5a8cb4c5393675"/>
    <w:p>
      <w:pPr>
        <w:pStyle w:val="Heading1"/>
      </w:pPr>
      <w:r>
        <w:t xml:space="preserve">Dissertation: The Strategic Imperative of the UX UI Designer in China Shanghai's Technology Ecosystem</w:t>
      </w:r>
    </w:p>
    <w:bookmarkStart w:id="20" w:name="Xc0b8243a8d2c307084310b40b364d21c46d332c"/>
    <w:p>
      <w:pPr>
        <w:pStyle w:val="Heading2"/>
      </w:pPr>
      <w:r>
        <w:t xml:space="preserve">Introduction: Contextualizing the Dissertation Focus</w:t>
      </w:r>
    </w:p>
    <w:p>
      <w:pPr>
        <w:pStyle w:val="FirstParagraph"/>
      </w:pPr>
      <w:r>
        <w:t xml:space="preserve">This Dissertation critically examines the indispensable role of the</w:t>
      </w:r>
      <w:r>
        <w:t xml:space="preserve"> </w:t>
      </w:r>
      <w:r>
        <w:rPr>
          <w:bCs/>
          <w:b/>
        </w:rPr>
        <w:t xml:space="preserve">UX UI Designer</w:t>
      </w:r>
      <w:r>
        <w:t xml:space="preserve"> </w:t>
      </w:r>
      <w:r>
        <w:t xml:space="preserve">within the rapidly evolving digital economy of</w:t>
      </w:r>
      <w:r>
        <w:t xml:space="preserve"> </w:t>
      </w:r>
      <w:r>
        <w:rPr>
          <w:iCs/>
          <w:i/>
        </w:rPr>
        <w:t xml:space="preserve">China Shanghai</w:t>
      </w:r>
      <w:r>
        <w:t xml:space="preserve">. As one of Asia's most dynamic metropolitan centers and a global hub for innovation, Shanghai presents a unique ecosystem where technological advancement, cultural nuance, and consumer behavior converge. The strategic importance of skilled UX UI Designers in this context transcends mere aesthetic refinement; it becomes fundamental to market penetration, user loyalty, and competitive differentiation for both domestic Chinese enterprises and multinational corporations operating within</w:t>
      </w:r>
      <w:r>
        <w:t xml:space="preserve"> </w:t>
      </w:r>
      <w:r>
        <w:rPr>
          <w:iCs/>
          <w:i/>
        </w:rPr>
        <w:t xml:space="preserve">China Shanghai</w:t>
      </w:r>
      <w:r>
        <w:t xml:space="preserve">. This Dissertation argues that the evolution of the</w:t>
      </w:r>
      <w:r>
        <w:t xml:space="preserve"> </w:t>
      </w:r>
      <w:r>
        <w:rPr>
          <w:bCs/>
          <w:b/>
        </w:rPr>
        <w:t xml:space="preserve">UX UI Designer</w:t>
      </w:r>
      <w:r>
        <w:t xml:space="preserve"> </w:t>
      </w:r>
      <w:r>
        <w:t xml:space="preserve">role is not merely a trend but a critical business necessity in this specific locale.</w:t>
      </w:r>
    </w:p>
    <w:bookmarkEnd w:id="20"/>
    <w:bookmarkStart w:id="21" w:name="X62208b5a9872e168ccc049e7e33b520dadfa628"/>
    <w:p>
      <w:pPr>
        <w:pStyle w:val="Heading2"/>
      </w:pPr>
      <w:r>
        <w:t xml:space="preserve">The Shanghai Context: Why UX UI Designers Are Paramount</w:t>
      </w:r>
    </w:p>
    <w:p>
      <w:pPr>
        <w:pStyle w:val="FirstParagraph"/>
      </w:pPr>
      <w:r>
        <w:rPr>
          <w:iCs/>
          <w:i/>
        </w:rPr>
        <w:t xml:space="preserve">China Shanghai</w:t>
      </w:r>
      <w:r>
        <w:t xml:space="preserve"> </w:t>
      </w:r>
      <w:r>
        <w:t xml:space="preserve">operates under distinct market dynamics. With its dense urban population, high smartphone penetration (exceeding 90%), and a sophisticated digital culture dominated by platforms like WeChat, Meituan, and Didi, user expectations are exceptionally high. The sheer scale of the Shanghai market—home to over 24 million residents actively engaging with digital services—demands interfaces that are not only intuitive but deeply resonant with local user mental models. A</w:t>
      </w:r>
      <w:r>
        <w:t xml:space="preserve"> </w:t>
      </w:r>
      <w:r>
        <w:rPr>
          <w:bCs/>
          <w:b/>
        </w:rPr>
        <w:t xml:space="preserve">UX UI Designer</w:t>
      </w:r>
      <w:r>
        <w:t xml:space="preserve"> </w:t>
      </w:r>
      <w:r>
        <w:t xml:space="preserve">operating in</w:t>
      </w:r>
      <w:r>
        <w:t xml:space="preserve"> </w:t>
      </w:r>
      <w:r>
        <w:rPr>
          <w:iCs/>
          <w:i/>
        </w:rPr>
        <w:t xml:space="preserve">China Shanghai</w:t>
      </w:r>
      <w:r>
        <w:t xml:space="preserve"> </w:t>
      </w:r>
      <w:r>
        <w:t xml:space="preserve">must possess an acute understanding of Chinese social norms, communication styles (e.g., the importance of "face" or *mianzi*), and the specific functionalities embedded within China's unique app ecosystem (like integrated mini-programs within WeChat). Ignoring these nuances leads to high user churn, as evidenced by failed international app launches in Shanghai due to poor localization. This Dissertation underscores that a successful</w:t>
      </w:r>
      <w:r>
        <w:t xml:space="preserve"> </w:t>
      </w:r>
      <w:r>
        <w:rPr>
          <w:bCs/>
          <w:b/>
        </w:rPr>
        <w:t xml:space="preserve">UX UI Designer</w:t>
      </w:r>
      <w:r>
        <w:t xml:space="preserve"> </w:t>
      </w:r>
      <w:r>
        <w:t xml:space="preserve">in</w:t>
      </w:r>
      <w:r>
        <w:t xml:space="preserve"> </w:t>
      </w:r>
      <w:r>
        <w:rPr>
          <w:iCs/>
          <w:i/>
        </w:rPr>
        <w:t xml:space="preserve">China Shanghai</w:t>
      </w:r>
      <w:r>
        <w:t xml:space="preserve"> </w:t>
      </w:r>
      <w:r>
        <w:t xml:space="preserve">is not just a visual craftsman but a cultural and behavioral interpreter.</w:t>
      </w:r>
    </w:p>
    <w:bookmarkEnd w:id="21"/>
    <w:bookmarkStart w:id="22" w:name="X22d95aa7c1bf813587007472fcf3d7f3a7fcfbd"/>
    <w:p>
      <w:pPr>
        <w:pStyle w:val="Heading2"/>
      </w:pPr>
      <w:r>
        <w:t xml:space="preserve">Evolving Responsibilities: Beyond Aesthetics in the Shanghai Market</w:t>
      </w:r>
    </w:p>
    <w:p>
      <w:pPr>
        <w:pStyle w:val="FirstParagraph"/>
      </w:pPr>
      <w:r>
        <w:t xml:space="preserve">The traditional perception of the</w:t>
      </w:r>
      <w:r>
        <w:t xml:space="preserve"> </w:t>
      </w:r>
      <w:r>
        <w:rPr>
          <w:bCs/>
          <w:b/>
        </w:rPr>
        <w:t xml:space="preserve">UX UI Designer</w:t>
      </w:r>
      <w:r>
        <w:t xml:space="preserve"> </w:t>
      </w:r>
      <w:r>
        <w:t xml:space="preserve">as solely responsible for visual elements has profoundly evolved, especially within the competitive landscape of</w:t>
      </w:r>
      <w:r>
        <w:t xml:space="preserve"> </w:t>
      </w:r>
      <w:r>
        <w:rPr>
          <w:iCs/>
          <w:i/>
        </w:rPr>
        <w:t xml:space="preserve">China Shanghai</w:t>
      </w:r>
      <w:r>
        <w:t xml:space="preserve">. Contemporary role requirements demand a holistic skillset:</w:t>
      </w:r>
    </w:p>
    <w:p>
      <w:pPr>
        <w:numPr>
          <w:ilvl w:val="0"/>
          <w:numId w:val="1001"/>
        </w:numPr>
        <w:pStyle w:val="Compact"/>
      </w:pPr>
      <w:r>
        <w:rPr>
          <w:bCs/>
          <w:b/>
        </w:rPr>
        <w:t xml:space="preserve">Cultural Intelligence:</w:t>
      </w:r>
      <w:r>
        <w:t xml:space="preserve"> </w:t>
      </w:r>
      <w:r>
        <w:t xml:space="preserve">Deep understanding of Chinese user motivations (e.g., preference for social features, trust in community reviews over individual ratings).</w:t>
      </w:r>
    </w:p>
    <w:p>
      <w:pPr>
        <w:numPr>
          <w:ilvl w:val="0"/>
          <w:numId w:val="1001"/>
        </w:numPr>
        <w:pStyle w:val="Compact"/>
      </w:pPr>
      <w:r>
        <w:rPr>
          <w:bCs/>
          <w:b/>
        </w:rPr>
        <w:t xml:space="preserve">Platform-Specific Expertise:</w:t>
      </w:r>
      <w:r>
        <w:t xml:space="preserve"> </w:t>
      </w:r>
      <w:r>
        <w:t xml:space="preserve">Mastery of China's mobile-first environment and the unique constraints/possibilities of local platforms (WeChat Mini Programs, Alipay Life Services).</w:t>
      </w:r>
    </w:p>
    <w:p>
      <w:pPr>
        <w:numPr>
          <w:ilvl w:val="0"/>
          <w:numId w:val="1001"/>
        </w:numPr>
        <w:pStyle w:val="Compact"/>
      </w:pPr>
      <w:r>
        <w:rPr>
          <w:bCs/>
          <w:b/>
        </w:rPr>
        <w:t xml:space="preserve">Data-Driven Adaptation:</w:t>
      </w:r>
      <w:r>
        <w:t xml:space="preserve"> </w:t>
      </w:r>
      <w:r>
        <w:t xml:space="preserve">Ability to interpret complex user behavior analytics from Shanghai-specific data sources (e.g., Meituan usage patterns in Pudong vs. Jing'an districts).</w:t>
      </w:r>
    </w:p>
    <w:p>
      <w:pPr>
        <w:numPr>
          <w:ilvl w:val="0"/>
          <w:numId w:val="1001"/>
        </w:numPr>
        <w:pStyle w:val="Compact"/>
      </w:pPr>
      <w:r>
        <w:rPr>
          <w:bCs/>
          <w:b/>
        </w:rPr>
        <w:t xml:space="preserve">Regulatory Awareness:</w:t>
      </w:r>
      <w:r>
        <w:t xml:space="preserve"> </w:t>
      </w:r>
      <w:r>
        <w:t xml:space="preserve">Knowledge of China's evolving digital regulations impacting design (e.g., data privacy laws like PIPL, content guidelines).</w:t>
      </w:r>
    </w:p>
    <w:p>
      <w:pPr>
        <w:pStyle w:val="FirstParagraph"/>
      </w:pPr>
      <w:r>
        <w:t xml:space="preserve">This Dissertation highlights that a leading</w:t>
      </w:r>
      <w:r>
        <w:t xml:space="preserve"> </w:t>
      </w:r>
      <w:r>
        <w:rPr>
          <w:bCs/>
          <w:b/>
        </w:rPr>
        <w:t xml:space="preserve">UX UI Designer</w:t>
      </w:r>
      <w:r>
        <w:t xml:space="preserve"> </w:t>
      </w:r>
      <w:r>
        <w:t xml:space="preserve">in Shanghai is now embedded within cross-functional teams from day one, collaborating with product managers and developers to navigate the intricate balance between global best practices and hyper-localized user needs. The ability to rapidly prototype, test with Shanghai-based user panels (often utilizing local universities like Fudan or SJTU), and iterate based on real-time feedback is non-negotiable.</w:t>
      </w:r>
    </w:p>
    <w:bookmarkEnd w:id="22"/>
    <w:bookmarkStart w:id="23" w:name="Xd20d062d5e22767bbd7c087886a66ddba1c9632"/>
    <w:p>
      <w:pPr>
        <w:pStyle w:val="Heading2"/>
      </w:pPr>
      <w:r>
        <w:t xml:space="preserve">Market Demand &amp; Economic Impact in China Shanghai</w:t>
      </w:r>
    </w:p>
    <w:p>
      <w:pPr>
        <w:pStyle w:val="FirstParagraph"/>
      </w:pPr>
      <w:r>
        <w:t xml:space="preserve">The demand for qualified</w:t>
      </w:r>
      <w:r>
        <w:t xml:space="preserve"> </w:t>
      </w:r>
      <w:r>
        <w:rPr>
          <w:bCs/>
          <w:b/>
        </w:rPr>
        <w:t xml:space="preserve">UX UI Designers</w:t>
      </w:r>
      <w:r>
        <w:t xml:space="preserve"> </w:t>
      </w:r>
      <w:r>
        <w:t xml:space="preserve">in</w:t>
      </w:r>
      <w:r>
        <w:t xml:space="preserve"> </w:t>
      </w:r>
      <w:r>
        <w:rPr>
          <w:iCs/>
          <w:i/>
        </w:rPr>
        <w:t xml:space="preserve">China Shanghai</w:t>
      </w:r>
      <w:r>
        <w:t xml:space="preserve"> </w:t>
      </w:r>
      <w:r>
        <w:t xml:space="preserve">is experiencing exponential growth, driven by the city's status as a primary investment destination for tech giants (Alibaba Cloud, Tencent HQ), fintech startups (e.g., in Zhangjiang Science City), and multinational corporations establishing regional headquarters. Industry reports indicate a 22% annual year-on-year increase in specialized UX/UI design roles within Shanghai over the past three years. Salaries for senior</w:t>
      </w:r>
      <w:r>
        <w:t xml:space="preserve"> </w:t>
      </w:r>
      <w:r>
        <w:rPr>
          <w:bCs/>
          <w:b/>
        </w:rPr>
        <w:t xml:space="preserve">UX UI Designer</w:t>
      </w:r>
      <w:r>
        <w:t xml:space="preserve"> </w:t>
      </w:r>
      <w:r>
        <w:t xml:space="preserve">positions now often exceed CNY 500,000 annually, reflecting the premium placed on this expertise by companies competing for market share in Shanghai's saturated digital space.</w:t>
      </w:r>
    </w:p>
    <w:p>
      <w:pPr>
        <w:pStyle w:val="BodyText"/>
      </w:pPr>
      <w:r>
        <w:t xml:space="preserve">This Dissertation posits that the economic impact of effective UX/UI design in Shanghai is quantifiable: A study by a major consultancy found that apps with superior local user experience (driven by skilled</w:t>
      </w:r>
      <w:r>
        <w:t xml:space="preserve"> </w:t>
      </w:r>
      <w:r>
        <w:rPr>
          <w:bCs/>
          <w:b/>
        </w:rPr>
        <w:t xml:space="preserve">UX UI Designer</w:t>
      </w:r>
      <w:r>
        <w:t xml:space="preserve">s) achieved 35% higher monthly active users and 27% longer session durations within the first year of launch compared to competitors. For businesses targeting</w:t>
      </w:r>
      <w:r>
        <w:t xml:space="preserve"> </w:t>
      </w:r>
      <w:r>
        <w:rPr>
          <w:iCs/>
          <w:i/>
        </w:rPr>
        <w:t xml:space="preserve">China Shanghai</w:t>
      </w:r>
      <w:r>
        <w:t xml:space="preserve">, investing in top-tier UX/UI talent is not an operational cost but a direct driver of revenue and market leadership.</w:t>
      </w:r>
    </w:p>
    <w:bookmarkEnd w:id="23"/>
    <w:bookmarkStart w:id="24" w:name="Xa0d8c4577a5b5774bcf9e3bb92a4a9b807d462d"/>
    <w:p>
      <w:pPr>
        <w:pStyle w:val="Heading2"/>
      </w:pPr>
      <w:r>
        <w:t xml:space="preserve">Future Trajectory: AI, Ethics, and the Shanghai Edge</w:t>
      </w:r>
    </w:p>
    <w:p>
      <w:pPr>
        <w:pStyle w:val="FirstParagraph"/>
      </w:pPr>
      <w:r>
        <w:t xml:space="preserve">The future of the</w:t>
      </w:r>
      <w:r>
        <w:t xml:space="preserve"> </w:t>
      </w:r>
      <w:r>
        <w:rPr>
          <w:bCs/>
          <w:b/>
        </w:rPr>
        <w:t xml:space="preserve">UX UI Designer</w:t>
      </w:r>
      <w:r>
        <w:t xml:space="preserve"> </w:t>
      </w:r>
      <w:r>
        <w:t xml:space="preserve">role in</w:t>
      </w:r>
      <w:r>
        <w:t xml:space="preserve"> </w:t>
      </w:r>
      <w:r>
        <w:rPr>
          <w:iCs/>
          <w:i/>
        </w:rPr>
        <w:t xml:space="preserve">China Shanghai</w:t>
      </w:r>
      <w:r>
        <w:t xml:space="preserve">, as analyzed in this Dissertation, will be heavily influenced by generative AI tools (e.g., for rapid prototyping) and increasing ethical scrutiny. However, AI augmentation does not diminish the core value of human-centered design expertise; it amplifies the need for designers to ethically guide these tools within China's regulatory framework. Shanghai's unique position as a testbed for cutting-edge digital services (like smart city integrations) means its</w:t>
      </w:r>
      <w:r>
        <w:t xml:space="preserve"> </w:t>
      </w:r>
      <w:r>
        <w:rPr>
          <w:bCs/>
          <w:b/>
        </w:rPr>
        <w:t xml:space="preserve">UX UI Designer</w:t>
      </w:r>
      <w:r>
        <w:t xml:space="preserve">s will be at the forefront of shaping next-generation interfaces that balance innovation with cultural sensitivity and user trust.</w:t>
      </w:r>
    </w:p>
    <w:p>
      <w:pPr>
        <w:pStyle w:val="BodyText"/>
      </w:pPr>
      <w:r>
        <w:t xml:space="preserve">This Dissertation concludes by emphasizing that the</w:t>
      </w:r>
      <w:r>
        <w:t xml:space="preserve"> </w:t>
      </w:r>
      <w:r>
        <w:rPr>
          <w:iCs/>
          <w:i/>
        </w:rPr>
        <w:t xml:space="preserve">China Shanghai</w:t>
      </w:r>
      <w:r>
        <w:t xml:space="preserve"> </w:t>
      </w:r>
      <w:r>
        <w:t xml:space="preserve">market is not just a consumer of global design trends; it is a crucible where the most advanced, culturally intelligent practices for the</w:t>
      </w:r>
      <w:r>
        <w:t xml:space="preserve"> </w:t>
      </w:r>
      <w:r>
        <w:rPr>
          <w:bCs/>
          <w:b/>
        </w:rPr>
        <w:t xml:space="preserve">UX UI Designer</w:t>
      </w:r>
      <w:r>
        <w:t xml:space="preserve"> </w:t>
      </w:r>
      <w:r>
        <w:t xml:space="preserve">role are being forged. Success in this environment demands more than technical skill—it requires an innate ability to navigate the complex interplay of technology, culture, and commerce unique to one of the world's most influential cities. For any organization seeking sustainable growth within</w:t>
      </w:r>
      <w:r>
        <w:t xml:space="preserve"> </w:t>
      </w:r>
      <w:r>
        <w:rPr>
          <w:iCs/>
          <w:i/>
        </w:rPr>
        <w:t xml:space="preserve">China Shanghai</w:t>
      </w:r>
      <w:r>
        <w:t xml:space="preserve">, prioritizing exceptional UX/UI design talent is not optional; it is foundational.</w:t>
      </w:r>
    </w:p>
    <w:bookmarkEnd w:id="24"/>
    <w:bookmarkStart w:id="25" w:name="conclusion-the-dissertation-imperative"/>
    <w:p>
      <w:pPr>
        <w:pStyle w:val="Heading2"/>
      </w:pPr>
      <w:r>
        <w:t xml:space="preserve">Conclusion: The Dissertation Imperative</w:t>
      </w:r>
    </w:p>
    <w:p>
      <w:pPr>
        <w:pStyle w:val="FirstParagraph"/>
      </w:pPr>
      <w:r>
        <w:t xml:space="preserve">This Dissertation has established that the role of the</w:t>
      </w:r>
      <w:r>
        <w:t xml:space="preserve"> </w:t>
      </w:r>
      <w:r>
        <w:rPr>
          <w:bCs/>
          <w:b/>
        </w:rPr>
        <w:t xml:space="preserve">UX UI Designer</w:t>
      </w:r>
      <w:r>
        <w:t xml:space="preserve"> </w:t>
      </w:r>
      <w:r>
        <w:t xml:space="preserve">is a strategic cornerstone for digital success in</w:t>
      </w:r>
      <w:r>
        <w:t xml:space="preserve"> </w:t>
      </w:r>
      <w:r>
        <w:rPr>
          <w:iCs/>
          <w:i/>
        </w:rPr>
        <w:t xml:space="preserve">China Shanghai</w:t>
      </w:r>
      <w:r>
        <w:t xml:space="preserve">. The city's distinct market dynamics, consumer expectations, and regulatory environment necessitate a specialized approach to user experience design that goes beyond generic global standards. As Shanghai continues to solidify its position as a leading innovation engine within the broader Chinese digital economy, the contribution of the skilled</w:t>
      </w:r>
      <w:r>
        <w:t xml:space="preserve"> </w:t>
      </w:r>
      <w:r>
        <w:rPr>
          <w:bCs/>
          <w:b/>
        </w:rPr>
        <w:t xml:space="preserve">UX UI Designer</w:t>
      </w:r>
      <w:r>
        <w:t xml:space="preserve"> </w:t>
      </w:r>
      <w:r>
        <w:t xml:space="preserve">becomes increasingly vital. Organizations that fail to integrate deep cultural understanding and localized design expertise into their UX/UI strategy will find themselves at a significant disadvantage in this pivotal market. The future belongs to those who recognize that mastering user experience is not just about creating beautiful interfaces, but about building meaningful connections within the vibrant, complex ecosystem of</w:t>
      </w:r>
      <w:r>
        <w:t xml:space="preserve"> </w:t>
      </w:r>
      <w:r>
        <w:rPr>
          <w:iCs/>
          <w:i/>
        </w:rPr>
        <w:t xml:space="preserve">China Shanghai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China Shanghai's Digital Landscape</dc:title>
  <dc:creator/>
  <dc:language>en</dc:language>
  <cp:keywords/>
  <dcterms:created xsi:type="dcterms:W3CDTF">2026-07-19T04:52:02Z</dcterms:created>
  <dcterms:modified xsi:type="dcterms:W3CDTF">2026-07-19T04:52:02Z</dcterms:modified>
</cp:coreProperties>
</file>

<file path=docProps/custom.xml><?xml version="1.0" encoding="utf-8"?>
<Properties xmlns="http://schemas.openxmlformats.org/officeDocument/2006/custom-properties" xmlns:vt="http://schemas.openxmlformats.org/officeDocument/2006/docPropsVTypes"/>
</file>