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Landscape</w:t>
      </w:r>
    </w:p>
    <w:bookmarkStart w:id="27" w:name="X0a3ed95da90725e57997acce3fefe1552781a2c"/>
    <w:p>
      <w:pPr>
        <w:pStyle w:val="Heading1"/>
      </w:pPr>
      <w:r>
        <w:t xml:space="preserve">Dissertation: The Evolving Role of UX UI Designer in Egypt Cairo's Digital Landscape</w:t>
      </w:r>
    </w:p>
    <w:bookmarkStart w:id="20" w:name="abstract"/>
    <w:p>
      <w:pPr>
        <w:pStyle w:val="Heading2"/>
      </w:pPr>
      <w:r>
        <w:t xml:space="preserve">Abstract</w:t>
      </w:r>
    </w:p>
    <w:p>
      <w:pPr>
        <w:pStyle w:val="FirstParagraph"/>
      </w:pPr>
      <w:r>
        <w:t xml:space="preserve">This dissertation examines the critical and rapidly expanding role of the UX UI Designer within Egypt's digital ecosystem, with specific focus on Cairo as the nation's primary technological and cultural hub. As Egypt accelerates its digital transformation agenda, the demand for skilled professionals who can bridge user needs with innovative design solutions has become paramount. This study analyzes current industry practices, challenges, opportunities, and future trajectories for UX UI Designers operating in the unique context of Egypt Cairo. It argues that cultivating local talent capable of addressing Cairo's specific socioeconomic and infrastructural realities is essential for sustainable digital growth across the nation.</w:t>
      </w:r>
    </w:p>
    <w:bookmarkEnd w:id="20"/>
    <w:bookmarkStart w:id="21" w:name="introduction"/>
    <w:p>
      <w:pPr>
        <w:pStyle w:val="Heading2"/>
      </w:pPr>
      <w:r>
        <w:t xml:space="preserve">Introduction</w:t>
      </w:r>
    </w:p>
    <w:p>
      <w:pPr>
        <w:pStyle w:val="FirstParagraph"/>
      </w:pPr>
      <w:r>
        <w:t xml:space="preserve">The term "UX UI Designer" has evolved from a niche specialty to a cornerstone of successful digital product development globally. In Egypt, particularly within the bustling metropolis of Cairo, this role is experiencing unprecedented growth and significance. Cairo, home to over 20 million people and the epicenter of Egypt's burgeoning tech sector, presents both immense opportunities and distinct challenges for professionals specializing in User Experience (UX) and User Interface (UI) design. This dissertation positions itself as a critical academic contribution to understanding how the UX UI Designer functions within Egypt Cairo's evolving digital economy, moving beyond generic global frameworks to address localized needs.</w:t>
      </w:r>
    </w:p>
    <w:bookmarkEnd w:id="21"/>
    <w:bookmarkStart w:id="22" w:name="X9b70a13e2717d55395927864644213bdb040323"/>
    <w:p>
      <w:pPr>
        <w:pStyle w:val="Heading2"/>
      </w:pPr>
      <w:r>
        <w:t xml:space="preserve">The Current Landscape of UX UI Designers in Egypt Cairo</w:t>
      </w:r>
    </w:p>
    <w:p>
      <w:pPr>
        <w:pStyle w:val="FirstParagraph"/>
      </w:pPr>
      <w:r>
        <w:t xml:space="preserve">Over the past five years, Cairo has witnessed a significant surge in demand for competent UX UI Designers. This growth is fueled by the proliferation of mobile-first applications targeting Egypt's large, young population with rising smartphone penetration. Egyptian startups (like InstaCart, Raya, and Tawseel), established fintechs (such as Vodafone Cash and Fawry), and major e-commerce platforms (e.g., Souq.com now Amazon.ae Egypt) are increasingly recognizing that exceptional user experience is not a luxury but a necessity for market success. A 2023 report by the Egyptian Ministry of Communications &amp; Information Technology highlighted a 45% year-on-year increase in design-focused job postings in Cairo alone, underscoring the field's rapid expansion.</w:t>
      </w:r>
    </w:p>
    <w:p>
      <w:pPr>
        <w:pStyle w:val="BodyText"/>
      </w:pPr>
      <w:r>
        <w:t xml:space="preserve">However, the landscape is still maturing. Many Egyptian companies, particularly SMEs outside major tech hubs within Cairo, lack deep understanding of UX principles. This often leads to projects where the UX UI Designer is tasked primarily with visual aesthetics (UI) rather than holistic user research and experience mapping (UX). The misconception that "good design" simply means "attractive graphics" remains a hurdle for the profession's full recognition in Egypt Cairo.</w:t>
      </w:r>
    </w:p>
    <w:bookmarkEnd w:id="22"/>
    <w:bookmarkStart w:id="23" w:name="Xefecdd18e7cd593b2359fd0e51ec0bfa00fd3d9"/>
    <w:p>
      <w:pPr>
        <w:pStyle w:val="Heading2"/>
      </w:pPr>
      <w:r>
        <w:t xml:space="preserve">Unique Challenges Faced by UX UI Designers in Egypt Cairo</w:t>
      </w:r>
    </w:p>
    <w:p>
      <w:pPr>
        <w:pStyle w:val="FirstParagraph"/>
      </w:pPr>
      <w:r>
        <w:t xml:space="preserve">The role of a UX UI Designer in Egypt Cairo is distinctly shaped by the local context. Key challenges include:</w:t>
      </w:r>
    </w:p>
    <w:p>
      <w:pPr>
        <w:numPr>
          <w:ilvl w:val="0"/>
          <w:numId w:val="1001"/>
        </w:numPr>
        <w:pStyle w:val="Compact"/>
      </w:pPr>
      <w:r>
        <w:rPr>
          <w:bCs/>
          <w:b/>
        </w:rPr>
        <w:t xml:space="preserve">Socioeconomic Diversity:</w:t>
      </w:r>
      <w:r>
        <w:t xml:space="preserve"> </w:t>
      </w:r>
      <w:r>
        <w:t xml:space="preserve">Designing for a market with varying income levels, literacy rates, and digital literacy requires nuanced approaches. A Cairo-based UX UI Designer must consider users ranging from university students in affluent areas to small business owners in suburban neighborhoods.</w:t>
      </w:r>
    </w:p>
    <w:p>
      <w:pPr>
        <w:numPr>
          <w:ilvl w:val="0"/>
          <w:numId w:val="1001"/>
        </w:numPr>
        <w:pStyle w:val="Compact"/>
      </w:pPr>
      <w:r>
        <w:rPr>
          <w:bCs/>
          <w:b/>
        </w:rPr>
        <w:t xml:space="preserve">Infrastructure Constraints:</w:t>
      </w:r>
      <w:r>
        <w:t xml:space="preserve"> </w:t>
      </w:r>
      <w:r>
        <w:t xml:space="preserve">Network reliability issues and varying internet speeds across different parts of Cairo directly impact how applications are designed (e.g., offline functionality, data-light interfaces). The UX UI Designer must prioritize robustness over complex animations.</w:t>
      </w:r>
    </w:p>
    <w:p>
      <w:pPr>
        <w:numPr>
          <w:ilvl w:val="0"/>
          <w:numId w:val="1001"/>
        </w:numPr>
        <w:pStyle w:val="Compact"/>
      </w:pPr>
      <w:r>
        <w:rPr>
          <w:bCs/>
          <w:b/>
        </w:rPr>
        <w:t xml:space="preserve">Cultural Nuance:</w:t>
      </w:r>
      <w:r>
        <w:t xml:space="preserve"> </w:t>
      </w:r>
      <w:r>
        <w:t xml:space="preserve">Understanding local customs, language preferences (Arabic right-to-left layout nuances), religious sensitivities, and social interaction patterns is non-negotiable. A successful UX UI Designer in Egypt Cairo integrates this cultural intelligence deeply into user flows and visual elements.</w:t>
      </w:r>
    </w:p>
    <w:p>
      <w:pPr>
        <w:numPr>
          <w:ilvl w:val="0"/>
          <w:numId w:val="1001"/>
        </w:numPr>
        <w:pStyle w:val="Compact"/>
      </w:pPr>
      <w:r>
        <w:rPr>
          <w:bCs/>
          <w:b/>
        </w:rPr>
        <w:t xml:space="preserve">Talent Gap &amp; Education:</w:t>
      </w:r>
      <w:r>
        <w:t xml:space="preserve"> </w:t>
      </w:r>
      <w:r>
        <w:t xml:space="preserve">While design schools are emerging in Cairo (like the American University in Cairo and Future University), there's a gap between academic curricula and industry needs. Many self-taught or early-career UX UI Designers in Egypt Cairo lack formal training in user research methodologies essential for truly user-centered design.</w:t>
      </w:r>
    </w:p>
    <w:bookmarkEnd w:id="23"/>
    <w:bookmarkStart w:id="24" w:name="Xcf6d42532331ee44cad2da5d6a2c693f712886b"/>
    <w:p>
      <w:pPr>
        <w:pStyle w:val="Heading2"/>
      </w:pPr>
      <w:r>
        <w:t xml:space="preserve">Emerging Opportunities and the Path Forward</w:t>
      </w:r>
    </w:p>
    <w:p>
      <w:pPr>
        <w:pStyle w:val="FirstParagraph"/>
      </w:pPr>
      <w:r>
        <w:t xml:space="preserve">Despite challenges, the future for the UX UI Designer in Egypt Cairo is exceptionally bright. The government's "Digital Egypt" initiative, focused on e-government services and digital inclusion, creates massive opportunities for designers to shape national platforms used by millions. Cairo's startup ecosystem is vibrant and increasingly investor-focused, demanding higher quality design to compete globally.</w:t>
      </w:r>
    </w:p>
    <w:p>
      <w:pPr>
        <w:pStyle w:val="BodyText"/>
      </w:pPr>
      <w:r>
        <w:t xml:space="preserve">Crucially, the role of the UX UI Designer in Egypt Cairo is shifting from purely visual execution towards strategic user advocacy. Forward-thinking companies now see the UX UI Designer as a key member of leadership teams, responsible for translating complex business goals into intuitive user journeys that drive adoption and satisfaction within Cairo's specific demographic. This requires not only design skills but also strong communication to educate clients on the value of the process.</w:t>
      </w:r>
    </w:p>
    <w:bookmarkEnd w:id="24"/>
    <w:bookmarkStart w:id="25" w:name="conclusion"/>
    <w:p>
      <w:pPr>
        <w:pStyle w:val="Heading2"/>
      </w:pPr>
      <w:r>
        <w:t xml:space="preserve">Conclusion</w:t>
      </w:r>
    </w:p>
    <w:p>
      <w:pPr>
        <w:pStyle w:val="FirstParagraph"/>
      </w:pPr>
      <w:r>
        <w:t xml:space="preserve">This dissertation affirms that the UX UI Designer is no longer an optional role in Egypt Cairo's digital economy; it is a strategic imperative. The unique confluence of rapid technological adoption, a vast and diverse user base, and specific infrastructural realities makes the work of the UX UI Designer in Egypt Cairo both challenging and critically important. Success hinges on professionals who deeply understand not just design principles, but also the socio-economic fabric of Cairo itself.</w:t>
      </w:r>
    </w:p>
    <w:p>
      <w:pPr>
        <w:pStyle w:val="BodyText"/>
      </w:pPr>
      <w:r>
        <w:t xml:space="preserve">For Egypt to fully harness its digital potential, investing in specialized UX UI Design education tailored to local needs within institutions across Cairo is vital. Companies must evolve from viewing design as a cost center to recognizing it as a core driver of user engagement and business value. As the digital landscape of Egypt Cairo continues to transform at breakneck speed, the role of the skilled UX UI Designer will be central to ensuring that technology serves Egyptians effectively, inclusively, and with respect for their context. The future of Egypt's digital success is being designed right now by professionals operating within the dynamic environment of Cairo.</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Cairo's Digital Landscape</dc:title>
  <dc:creator/>
  <dc:language>en</dc:language>
  <cp:keywords/>
  <dcterms:created xsi:type="dcterms:W3CDTF">2026-04-29T21:48:11Z</dcterms:created>
  <dcterms:modified xsi:type="dcterms:W3CDTF">2026-04-29T21:48:11Z</dcterms:modified>
</cp:coreProperties>
</file>

<file path=docProps/custom.xml><?xml version="1.0" encoding="utf-8"?>
<Properties xmlns="http://schemas.openxmlformats.org/officeDocument/2006/custom-properties" xmlns:vt="http://schemas.openxmlformats.org/officeDocument/2006/docPropsVTypes"/>
</file>