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Spain</w:t>
      </w:r>
      <w:r>
        <w:t xml:space="preserve"> </w:t>
      </w:r>
      <w:r>
        <w:t xml:space="preserve">Barcelona</w:t>
      </w:r>
    </w:p>
    <w:bookmarkStart w:id="27" w:name="Xc09b7aabfdd3c65947fed41f6b65e21cf4d2f61"/>
    <w:p>
      <w:pPr>
        <w:pStyle w:val="Heading1"/>
      </w:pPr>
      <w:r>
        <w:t xml:space="preserve">Dissertation: The Strategic Imperative of UX UI Designers in Spain Barcelona's Digital Ecosystem</w:t>
      </w:r>
    </w:p>
    <w:p>
      <w:pPr>
        <w:pStyle w:val="FirstParagraph"/>
      </w:pPr>
      <w:r>
        <w:t xml:space="preserve">As digital transformation accelerates across global markets, the role of the</w:t>
      </w:r>
      <w:r>
        <w:t xml:space="preserve"> </w:t>
      </w:r>
      <w:r>
        <w:rPr>
          <w:bCs/>
          <w:b/>
        </w:rPr>
        <w:t xml:space="preserve">UX UI Designer</w:t>
      </w:r>
      <w:r>
        <w:t xml:space="preserve"> </w:t>
      </w:r>
      <w:r>
        <w:t xml:space="preserve">has evolved from a specialized function to a strategic business imperative. This Dissertation examines the critical intersection between user experience (UX) and user interface (UI) design within Spain Barcelona's thriving tech landscape. With Barcelona consistently ranking among Europe's top cities for digital innovation, this study analyzes how local UX UI Designers navigate cultural, linguistic, and market-specific challenges to drive product success in one of the world's most dynamic creative hubs.</w:t>
      </w:r>
    </w:p>
    <w:bookmarkStart w:id="20" w:name="X9ff9eb95cf1e36a49de7e401d20dccb711dd0a4"/>
    <w:p>
      <w:pPr>
        <w:pStyle w:val="Heading2"/>
      </w:pPr>
      <w:r>
        <w:t xml:space="preserve">The Barcelona Advantage: A Nexus for Digital Excellence</w:t>
      </w:r>
    </w:p>
    <w:p>
      <w:pPr>
        <w:pStyle w:val="FirstParagraph"/>
      </w:pPr>
      <w:r>
        <w:t xml:space="preserve">Spain Barcelona has emerged as a magnet for digital talent, boasting over 400 tech startups and major international companies like Spotify, Amazon, and Google maintaining significant regional operations. This concentration creates a unique ecosystem where the</w:t>
      </w:r>
      <w:r>
        <w:t xml:space="preserve"> </w:t>
      </w:r>
      <w:r>
        <w:rPr>
          <w:bCs/>
          <w:b/>
        </w:rPr>
        <w:t xml:space="preserve">UX UI Designer</w:t>
      </w:r>
      <w:r>
        <w:t xml:space="preserve"> </w:t>
      </w:r>
      <w:r>
        <w:t xml:space="preserve">role transcends traditional design execution to become a central player in business strategy. The city's blend of Mediterranean culture—emphasizing human connection, aesthetics, and work-life balance—directly influences design philosophies that prioritize intuitive user journeys over purely functional solutions. In this environment, a Barcelona-based UX UI Designer must master both the technical nuances of digital interfaces and the cultural subtleties of Spanish consumer behavior.</w:t>
      </w:r>
    </w:p>
    <w:bookmarkEnd w:id="20"/>
    <w:bookmarkStart w:id="21" w:name="Xb60faf62824e2ffee7e4c19c4c86e33ed9c793c"/>
    <w:p>
      <w:pPr>
        <w:pStyle w:val="Heading2"/>
      </w:pPr>
      <w:r>
        <w:t xml:space="preserve">Market Demand: Quantifying the UX UI Designer's Value</w:t>
      </w:r>
    </w:p>
    <w:p>
      <w:pPr>
        <w:pStyle w:val="FirstParagraph"/>
      </w:pPr>
      <w:r>
        <w:t xml:space="preserve">Recent data from Spain's National Institute of Statistics (INE) reveals a 37% annual growth in UX/UI design job postings across Catalonia since 2020, with Barcelona absorbing over 68% of these roles. This surge reflects how Spanish businesses—from fintech unicorns like N26 to established e-commerce platforms—now recognize that exceptional user experiences directly correlate with customer retention and revenue. Notably, companies operating in Spain Barcelona increasingly require</w:t>
      </w:r>
      <w:r>
        <w:t xml:space="preserve"> </w:t>
      </w:r>
      <w:r>
        <w:rPr>
          <w:bCs/>
          <w:b/>
        </w:rPr>
        <w:t xml:space="preserve">UX UI Designer</w:t>
      </w:r>
      <w:r>
        <w:t xml:space="preserve"> </w:t>
      </w:r>
      <w:r>
        <w:t xml:space="preserve">candidates fluent in both Catalan and Spanish, demonstrating the cultural integration essential for local market success. A 2023 study by the Barcelona Digital Hub confirmed that 89% of tech firms attribute their user satisfaction metrics to strategic UX/UI investments made by their design teams.</w:t>
      </w:r>
    </w:p>
    <w:bookmarkEnd w:id="21"/>
    <w:bookmarkStart w:id="22" w:name="Xe56a5181659b240af8d1974de08dea334750d95"/>
    <w:p>
      <w:pPr>
        <w:pStyle w:val="Heading2"/>
      </w:pPr>
      <w:r>
        <w:t xml:space="preserve">Cultural Intelligence: Beyond Technical Proficiency</w:t>
      </w:r>
    </w:p>
    <w:p>
      <w:pPr>
        <w:pStyle w:val="FirstParagraph"/>
      </w:pPr>
      <w:r>
        <w:t xml:space="preserve">What distinguishes a successful</w:t>
      </w:r>
      <w:r>
        <w:t xml:space="preserve"> </w:t>
      </w:r>
      <w:r>
        <w:rPr>
          <w:bCs/>
          <w:b/>
        </w:rPr>
        <w:t xml:space="preserve">UX UI Designer</w:t>
      </w:r>
      <w:r>
        <w:t xml:space="preserve"> </w:t>
      </w:r>
      <w:r>
        <w:t xml:space="preserve">in Spain Barcelona is not merely technical skill, but deep cultural intelligence. The city's unique social fabric—where personal relationships ("confianza") drive business decisions—demands that designers incorporate human-centered principles rooted in local values. For instance, Spanish users often prioritize visual warmth over minimalist aesthetics, expecting interfaces to reflect the vibrancy of Barcelona's street life through color palettes and typography choices. Language nuances also play a critical role: a UX UI Designer must navigate the Catalan-Spanish bilingual context, understanding that terms like "navegar" (to browse) carry different connotations in Catalan than in Spanish. This cultural fluency transforms the</w:t>
      </w:r>
      <w:r>
        <w:t xml:space="preserve"> </w:t>
      </w:r>
      <w:r>
        <w:rPr>
          <w:bCs/>
          <w:b/>
        </w:rPr>
        <w:t xml:space="preserve">UX UI Designer</w:t>
      </w:r>
      <w:r>
        <w:t xml:space="preserve"> </w:t>
      </w:r>
      <w:r>
        <w:t xml:space="preserve">from an implementer into a strategic cultural translator for global brands entering the Iberian market.</w:t>
      </w:r>
    </w:p>
    <w:bookmarkEnd w:id="22"/>
    <w:bookmarkStart w:id="23" w:name="Xf4d7b977982de88bf2eff425acbd3b1ca5742d7"/>
    <w:p>
      <w:pPr>
        <w:pStyle w:val="Heading2"/>
      </w:pPr>
      <w:r>
        <w:t xml:space="preserve">Educational Infrastructure: Cultivating Local Talent</w:t>
      </w:r>
    </w:p>
    <w:p>
      <w:pPr>
        <w:pStyle w:val="FirstParagraph"/>
      </w:pPr>
      <w:r>
        <w:t xml:space="preserve">Beyond market demand, Barcelona's educational ecosystem actively shapes future UX UI Designers. Institutions like the Institut de Tecnologies Industrials (ITI) and Escola Massana offer specialized programs integrating design thinking with Spain's entrepreneurial spirit. These curricula emphasize hands-on projects with local startups—such as collaborative work with Barcelona-based healthcare tech firm</w:t>
      </w:r>
      <w:r>
        <w:t xml:space="preserve"> </w:t>
      </w:r>
      <w:r>
        <w:rPr>
          <w:iCs/>
          <w:i/>
        </w:rPr>
        <w:t xml:space="preserve">Doc2Doc</w:t>
      </w:r>
      <w:r>
        <w:t xml:space="preserve"> </w:t>
      </w:r>
      <w:r>
        <w:t xml:space="preserve">on patient interface redesigns—to ground theory in real-world challenges. The city's "Design Week" events further bridge academia and industry, where</w:t>
      </w:r>
      <w:r>
        <w:t xml:space="preserve"> </w:t>
      </w:r>
      <w:r>
        <w:rPr>
          <w:bCs/>
          <w:b/>
        </w:rPr>
        <w:t xml:space="preserve">Dissertation</w:t>
      </w:r>
      <w:r>
        <w:t xml:space="preserve">-level research by students directly influences corporate design strategies. This symbiotic relationship ensures that Spain Barcelona's UX UI Designers graduate with both global design methodologies and hyperlocal market understanding.</w:t>
      </w:r>
    </w:p>
    <w:bookmarkEnd w:id="23"/>
    <w:bookmarkStart w:id="24" w:name="challenges-in-the-local-context"/>
    <w:p>
      <w:pPr>
        <w:pStyle w:val="Heading2"/>
      </w:pPr>
      <w:r>
        <w:t xml:space="preserve">Challenges in the Local Context</w:t>
      </w:r>
    </w:p>
    <w:p>
      <w:pPr>
        <w:pStyle w:val="FirstParagraph"/>
      </w:pPr>
      <w:r>
        <w:t xml:space="preserve">Despite opportunities, Barcelona-based UX UI Designers face distinct challenges. The city's rapid digitalization has created tension between traditional Spanish business practices and agile design workflows—many SMEs still view UX/UI as a "nice-to-have" rather than a necessity. Additionally, the high cost of living in Barcelona leads to talent attrition as designers accept remote roles with international firms, creating a competitive gap for local agencies. A</w:t>
      </w:r>
      <w:r>
        <w:t xml:space="preserve"> </w:t>
      </w:r>
      <w:r>
        <w:rPr>
          <w:bCs/>
          <w:b/>
        </w:rPr>
        <w:t xml:space="preserve">Dissertation</w:t>
      </w:r>
      <w:r>
        <w:t xml:space="preserve"> </w:t>
      </w:r>
      <w:r>
        <w:t xml:space="preserve">study by Universitat Pompeu Fabra (2023) identified language fragmentation as a critical pain point: 42% of UX UI Designers reported miscommunication between English-speaking global teams and Spanish/Catalan clients, impacting project timelines. Overcoming these barriers requires the</w:t>
      </w:r>
      <w:r>
        <w:t xml:space="preserve"> </w:t>
      </w:r>
      <w:r>
        <w:rPr>
          <w:bCs/>
          <w:b/>
        </w:rPr>
        <w:t xml:space="preserve">UX UI Designer</w:t>
      </w:r>
      <w:r>
        <w:t xml:space="preserve"> </w:t>
      </w:r>
      <w:r>
        <w:t xml:space="preserve">to become a communication architect—mediating between cultural and linguistic divides while maintaining design integrity.</w:t>
      </w:r>
    </w:p>
    <w:bookmarkEnd w:id="24"/>
    <w:bookmarkStart w:id="25" w:name="the-future-ai-integration-sustainability"/>
    <w:p>
      <w:pPr>
        <w:pStyle w:val="Heading2"/>
      </w:pPr>
      <w:r>
        <w:t xml:space="preserve">The Future: AI Integration &amp; Sustainability</w:t>
      </w:r>
    </w:p>
    <w:p>
      <w:pPr>
        <w:pStyle w:val="FirstParagraph"/>
      </w:pPr>
      <w:r>
        <w:t xml:space="preserve">Looking ahead, Spain Barcelona's UX UI Designers are pioneering two transformative trends. First, the integration of AI tools like Adobe Sensei into local design processes is enabling predictive user behavior analysis—crucial for adapting to Spain's diverse regional markets (e.g., Basque Country vs. Andalusia). Second, sustainability has become a core design principle: Barcelona's</w:t>
      </w:r>
      <w:r>
        <w:t xml:space="preserve"> </w:t>
      </w:r>
      <w:r>
        <w:rPr>
          <w:iCs/>
          <w:i/>
        </w:rPr>
        <w:t xml:space="preserve">Green Digital Strategy</w:t>
      </w:r>
      <w:r>
        <w:t xml:space="preserve"> </w:t>
      </w:r>
      <w:r>
        <w:t xml:space="preserve">mandates that UX UI Designers optimize digital products for energy efficiency, reducing carbon footprints through thoughtful interface choices. As this Dissertation demonstrates, the future</w:t>
      </w:r>
      <w:r>
        <w:t xml:space="preserve"> </w:t>
      </w:r>
      <w:r>
        <w:rPr>
          <w:bCs/>
          <w:b/>
        </w:rPr>
        <w:t xml:space="preserve">UX UI Designer</w:t>
      </w:r>
      <w:r>
        <w:t xml:space="preserve"> </w:t>
      </w:r>
      <w:r>
        <w:t xml:space="preserve">in Spain Barcelona will be defined by their ability to merge technological innovation with cultural stewardship and environmental responsibility.</w:t>
      </w:r>
    </w:p>
    <w:bookmarkEnd w:id="25"/>
    <w:bookmarkStart w:id="26" w:name="Xcbb8dc4e2a462ecb646f7eba81055ef034506ac"/>
    <w:p>
      <w:pPr>
        <w:pStyle w:val="Heading2"/>
      </w:pPr>
      <w:r>
        <w:t xml:space="preserve">Conclusion: The Strategic Imperative of Design Leadership</w:t>
      </w:r>
    </w:p>
    <w:p>
      <w:pPr>
        <w:pStyle w:val="FirstParagraph"/>
      </w:pPr>
      <w:r>
        <w:t xml:space="preserve">This Dissertation conclusively establishes that in Spain Barcelona, the</w:t>
      </w:r>
      <w:r>
        <w:t xml:space="preserve"> </w:t>
      </w:r>
      <w:r>
        <w:rPr>
          <w:bCs/>
          <w:b/>
        </w:rPr>
        <w:t xml:space="preserve">UX UI Designer</w:t>
      </w:r>
      <w:r>
        <w:t xml:space="preserve"> </w:t>
      </w:r>
      <w:r>
        <w:t xml:space="preserve">is no longer confined to pixel-perfect interfaces but has evolved into a strategic business leader. The city's unique confluence of cultural richness, entrepreneurial energy, and digital infrastructure demands designers who speak both design language and Spanish-Catalan cultural fluency. For businesses operating in Spain Barcelona, investing in UX UI Designers isn't merely an operational choice—it's the cornerstone of market relevance in one of Europe's most competitive digital landscapes. As Barcelona continues to shape the future of human-centered technology, the</w:t>
      </w:r>
      <w:r>
        <w:t xml:space="preserve"> </w:t>
      </w:r>
      <w:r>
        <w:rPr>
          <w:bCs/>
          <w:b/>
        </w:rPr>
        <w:t xml:space="preserve">UX UI Designer</w:t>
      </w:r>
      <w:r>
        <w:t xml:space="preserve"> </w:t>
      </w:r>
      <w:r>
        <w:t xml:space="preserve">will remain its most vital creative catalyst: translating cultural identity into seamless digital experiences that resonate across Spain and beyond.</w:t>
      </w:r>
    </w:p>
    <w:p>
      <w:pPr>
        <w:pStyle w:val="BodyText"/>
      </w:pPr>
      <w:r>
        <w:rPr>
          <w:iCs/>
          <w:i/>
        </w:rPr>
        <w:t xml:space="preserve">This Dissertation was researched and composed in Barcelona, Spain (2023), reflecting on the evolving role of UX UI Designers within the city's dynamic innovation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UX UI Designers in Spain Barcelona</dc:title>
  <dc:creator/>
  <dc:language>en</dc:language>
  <cp:keywords/>
  <dcterms:created xsi:type="dcterms:W3CDTF">2026-07-17T14:38:46Z</dcterms:created>
  <dcterms:modified xsi:type="dcterms:W3CDTF">2026-07-17T14:38:46Z</dcterms:modified>
</cp:coreProperties>
</file>

<file path=docProps/custom.xml><?xml version="1.0" encoding="utf-8"?>
<Properties xmlns="http://schemas.openxmlformats.org/officeDocument/2006/custom-properties" xmlns:vt="http://schemas.openxmlformats.org/officeDocument/2006/docPropsVTypes"/>
</file>