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25" w:name="X8b448b0d192032f4a9d82c2e16128b2157826e2"/>
    <w:p>
      <w:pPr>
        <w:pStyle w:val="Heading1"/>
      </w:pPr>
      <w:r>
        <w:t xml:space="preserve">The Strategic Imperative of the UX UI Designer within Switzerland Zurich's Digital Ecosystem: A Dissertation</w:t>
      </w:r>
    </w:p>
    <w:p>
      <w:pPr>
        <w:pStyle w:val="FirstParagraph"/>
      </w:pPr>
      <w:r>
        <w:t xml:space="preserve">This dissertation** examines the critical and rapidly evolving role of the</w:t>
      </w:r>
    </w:p>
    <w:p>
      <w:pPr>
        <w:pStyle w:val="BodyText"/>
      </w:pPr>
      <w:r>
        <w:t xml:space="preserve">UX UI Designer** within the specific socio-economic and technological landscape of **Switzerland Zurich**. As digital transformation accelerates across industries, understanding how this specialized profession adapts, thrives, and delivers tangible value in one of Europe's most dynamic financial and innovation hubs is paramount. This research delves into the unique demands placed upon the</w:t>
      </w:r>
      <w:r>
        <w:t xml:space="preserve"> </w:t>
      </w:r>
      <w:r>
        <w:rPr>
          <w:bCs/>
          <w:b/>
        </w:rPr>
        <w:t xml:space="preserve">UX UI Designer</w:t>
      </w:r>
      <w:r>
        <w:t xml:space="preserve"> </w:t>
      </w:r>
      <w:r>
        <w:t xml:space="preserve">operating specifically within **Switzerland Zurich**, moving beyond generic global perspectives to analyze localized challenges, opportunities, and professional expectations.</w:t>
      </w:r>
    </w:p>
    <w:bookmarkStart w:id="20" w:name="X4e85071a90ff714823a82df578490b9259faccc"/>
    <w:p>
      <w:pPr>
        <w:pStyle w:val="Heading2"/>
      </w:pPr>
      <w:r>
        <w:t xml:space="preserve">The Significance of Switzerland Zurich as a UX/UI Nexus</w:t>
      </w:r>
    </w:p>
    <w:p>
      <w:pPr>
        <w:pStyle w:val="FirstParagraph"/>
      </w:pPr>
      <w:r>
        <w:t xml:space="preserve">Switzerland Zurich** stands not merely as a city but as a global epicenter for finance, technology, and innovation. Home to major multinational corporations (like Credit Suisse, UBS), leading tech firms (e.g., Swisscom Innovation Labs), and a vibrant ecosystem of startups and scale-ups, **Zurich** demands exceptional digital experiences. The high standard of living, sophisticated user base with multilingual needs (German, English, French being dominant), stringent data privacy regulations (FADP – Federal Act on Data Protection), and a culture prioritizing precision and quality create a uniquely demanding environment for the</w:t>
      </w:r>
    </w:p>
    <w:p>
      <w:pPr>
        <w:pStyle w:val="BodyText"/>
      </w:pPr>
      <w:r>
        <w:t xml:space="preserve">UX UI Designer**. This dissertation argues that success in **Switzerland Zurich** is not merely about creating usable interfaces, but about deeply understanding the local context where user expectations are exceptionally high and failure is not an option.</w:t>
      </w:r>
    </w:p>
    <w:bookmarkEnd w:id="20"/>
    <w:bookmarkStart w:id="21" w:name="X66d1029773383c010f42486ea96e21a290aa8ba"/>
    <w:p>
      <w:pPr>
        <w:pStyle w:val="Heading2"/>
      </w:pPr>
      <w:r>
        <w:t xml:space="preserve">The Multifaceted Role of the UX UI Designer in Zurich</w:t>
      </w:r>
    </w:p>
    <w:p>
      <w:pPr>
        <w:pStyle w:val="FirstParagraph"/>
      </w:pPr>
      <w:r>
        <w:t xml:space="preserve">The modern</w:t>
      </w:r>
    </w:p>
    <w:p>
      <w:pPr>
        <w:pStyle w:val="BodyText"/>
      </w:pPr>
      <w:r>
        <w:t xml:space="preserve">UX UI Designer** in **Switzerland Zurich** transcends traditional wireframing and prototyping. This dissertation identifies several key facets defining the role within this specific market:</w:t>
      </w:r>
    </w:p>
    <w:p>
      <w:pPr>
        <w:numPr>
          <w:ilvl w:val="0"/>
          <w:numId w:val="1001"/>
        </w:numPr>
        <w:pStyle w:val="Compact"/>
      </w:pPr>
      <w:r>
        <w:t xml:space="preserve">Hyper-Local User Insight:** The designer must navigate multilingual user bases (German-speaking Switzerland, international professionals) and cultural nuances. Understanding the distinct communication styles and expectations of Zurich's diverse clientele – from Swiss banking clients valuing security to global tech users prioritizing speed – is non-negotiable.</w:t>
      </w:r>
    </w:p>
    <w:p>
      <w:pPr>
        <w:numPr>
          <w:ilvl w:val="0"/>
          <w:numId w:val="1001"/>
        </w:numPr>
        <w:pStyle w:val="Compact"/>
      </w:pPr>
      <w:r>
        <w:t xml:space="preserve">Regulatory Navigation:** Adherence to **Switzerland**'s FADP (often stricter than GDPR) and industry-specific regulations (e.g., FINMA in finance) requires the</w:t>
      </w:r>
    </w:p>
    <w:p>
      <w:pPr>
        <w:numPr>
          <w:ilvl w:val="0"/>
          <w:numId w:val="1000"/>
        </w:numPr>
        <w:pStyle w:val="Compact"/>
      </w:pPr>
      <w:r>
        <w:t xml:space="preserve">UX UI Designer** to embed privacy-by-design principles directly into the user journey. This dissertation highlights how successful designers in Zurich proactively collaborate with legal teams from project inception.</w:t>
      </w:r>
    </w:p>
    <w:p>
      <w:pPr>
        <w:numPr>
          <w:ilvl w:val="0"/>
          <w:numId w:val="1001"/>
        </w:numPr>
        <w:pStyle w:val="Compact"/>
      </w:pPr>
      <w:r>
        <w:t xml:space="preserve">Integration into Agile Swiss Culture:** Zurich's business culture emphasizes efficiency, clear communication, and results-oriented collaboration. The</w:t>
      </w:r>
    </w:p>
    <w:p>
      <w:pPr>
        <w:numPr>
          <w:ilvl w:val="0"/>
          <w:numId w:val="1000"/>
        </w:numPr>
        <w:pStyle w:val="Compact"/>
      </w:pPr>
      <w:r>
        <w:t xml:space="preserve">UX UI Designer** must effectively translate complex user research into actionable design decisions within tight Swiss timelines, often presenting findings directly to senior stakeholders in concise German or English.</w:t>
      </w:r>
    </w:p>
    <w:p>
      <w:pPr>
        <w:numPr>
          <w:ilvl w:val="0"/>
          <w:numId w:val="1001"/>
        </w:numPr>
        <w:pStyle w:val="Compact"/>
      </w:pPr>
      <w:r>
        <w:t xml:space="preserve">Quality as a Core Value:** Zurich's reputation for precision and craftsmanship permeates the digital space. A **Switzerland Zurich**-based</w:t>
      </w:r>
      <w:r>
        <w:t xml:space="preserve"> </w:t>
      </w:r>
      <w:r>
        <w:rPr>
          <w:bCs/>
          <w:b/>
        </w:rPr>
        <w:t xml:space="preserve">UX UI Designer</w:t>
      </w:r>
      <w:r>
        <w:t xml:space="preserve"> </w:t>
      </w:r>
      <w:r>
        <w:t xml:space="preserve">is expected to deliver pixel-perfect, highly intuitive interfaces that reflect the brand's Swiss quality ethos, moving beyond mere functionality to evoke trust and sophistication.</w:t>
      </w:r>
    </w:p>
    <w:bookmarkEnd w:id="21"/>
    <w:bookmarkStart w:id="22" w:name="X1e5f057980c7f12324aa6a0cffefb1cd7a37476"/>
    <w:p>
      <w:pPr>
        <w:pStyle w:val="Heading2"/>
      </w:pPr>
      <w:r>
        <w:t xml:space="preserve">Challenges Unique to the UX UI Designer in Switzerland Zurich</w:t>
      </w:r>
    </w:p>
    <w:p>
      <w:pPr>
        <w:pStyle w:val="FirstParagraph"/>
      </w:pPr>
      <w:r>
        <w:t xml:space="preserve">This dissertation acknowledges significant challenges inherent in the **Switzerland Zurich** context:</w:t>
      </w:r>
    </w:p>
    <w:p>
      <w:pPr>
        <w:pStyle w:val="BodyText"/>
      </w:pPr>
      <w:r>
        <w:t xml:space="preserve">Firstly, the competitive talent pool for specialized</w:t>
      </w:r>
    </w:p>
    <w:p>
      <w:pPr>
        <w:pStyle w:val="BodyText"/>
      </w:pPr>
      <w:r>
        <w:t xml:space="preserve">UX UI Designer** roles is intense, with demand often outstripping supply. Companies compete fiercely for designers who possess not only technical skills but also fluency in local languages and understanding of Swiss business culture. Secondly, the expectation to deliver seamless experiences across multiple languages (German, French, English) without compromising design integrity presents a constant design system challenge unique to multilingual hubs like Zurich. Thirdly, the pace of digital innovation in **Switzerland Zurich** means designers must continuously upskill on emerging trends (e.g., AI-driven personalization within strict privacy boundaries) while maintaining deep user empathy – a dual focus demanding significant professional agility. This dissertation concludes that these challenges are not barriers but catalysts for the evolution of a more strategic, culturally attuned, and ethically grounded profession.</w:t>
      </w:r>
    </w:p>
    <w:bookmarkEnd w:id="22"/>
    <w:bookmarkStart w:id="23" w:name="X591de8779dedef7649d9dbb1cf7cb81381cc142"/>
    <w:p>
      <w:pPr>
        <w:pStyle w:val="Heading2"/>
      </w:pPr>
      <w:r>
        <w:t xml:space="preserve">The Future Trajectory: What This Dissertation Foresees</w:t>
      </w:r>
    </w:p>
    <w:p>
      <w:pPr>
        <w:pStyle w:val="FirstParagraph"/>
      </w:pPr>
      <w:r>
        <w:t xml:space="preserve">Looking ahead, this research posits that the role of the **UX UI Designer** in **Switzerland Zurich** will become increasingly strategic. Future success hinges on three pillars:</w:t>
      </w:r>
    </w:p>
    <w:p>
      <w:pPr>
        <w:numPr>
          <w:ilvl w:val="0"/>
          <w:numId w:val="1002"/>
        </w:numPr>
        <w:pStyle w:val="Compact"/>
      </w:pPr>
      <w:r>
        <w:t xml:space="preserve">Deep Integration:** Moving beyond being a "designer" to becoming a core member of product leadership teams, directly influencing business strategy through user-centric insights within the **Switzerland Zurich** market context.</w:t>
      </w:r>
    </w:p>
    <w:p>
      <w:pPr>
        <w:numPr>
          <w:ilvl w:val="0"/>
          <w:numId w:val="1002"/>
        </w:numPr>
        <w:pStyle w:val="Compact"/>
      </w:pPr>
      <w:r>
        <w:t xml:space="preserve">Ethical &amp; Privacy Leadership:** Acting as the primary advocate for ethical AI usage and robust data privacy practices embedded within every interface decision, a critical differentiator in the Swiss regulatory environment.</w:t>
      </w:r>
    </w:p>
    <w:p>
      <w:pPr>
        <w:numPr>
          <w:ilvl w:val="0"/>
          <w:numId w:val="1002"/>
        </w:numPr>
        <w:pStyle w:val="Compact"/>
      </w:pPr>
      <w:r>
        <w:t xml:space="preserve">Global-Local Bridge:** Developing design systems that scale globally while offering seamless, culturally resonant experiences for Zurich's specific user segments – a skill set highly valued in **Switzerland Zurich**'s international business ecosystem.</w:t>
      </w:r>
    </w:p>
    <w:bookmarkEnd w:id="23"/>
    <w:bookmarkStart w:id="24" w:name="X2760f83ea8d35968242872c4ed9f0fff00f418e"/>
    <w:p>
      <w:pPr>
        <w:pStyle w:val="Heading2"/>
      </w:pPr>
      <w:r>
        <w:t xml:space="preserve">Conclusion: The Indispensable UX UI Designer in Zurich's Digital Future</w:t>
      </w:r>
    </w:p>
    <w:p>
      <w:pPr>
        <w:pStyle w:val="FirstParagraph"/>
      </w:pPr>
      <w:r>
        <w:t xml:space="preserve">This dissertation unequivocally establishes that the **UX UI Designer** is not a peripheral role but a strategic cornerstone for any organization seeking success within **Switzerland Zurich**. The unique confluence of high user expectations, stringent regulations, multilingual demands, and an innovation-driven culture necessitates designers who are technically adept, culturally fluent, ethically grounded, and deeply integrated into the business fabric. Success in **Zurich** isn't about copying global trends; it's about crafting digital experiences that resonate with the distinct character of **Switzerland Zurich** – where quality is non-negotiable and user trust is paramount. As digital transformation accelerates across Swiss industries, the strategic value and specialized skill set of the</w:t>
      </w:r>
    </w:p>
    <w:p>
      <w:pPr>
        <w:pStyle w:val="BodyText"/>
      </w:pPr>
      <w:r>
        <w:t xml:space="preserve">UX UI Designer** operating within **Switzerland Zurich** will only continue to grow in significance, making this role indispensable for sustainable growth and competitive advantage in one of Europe's most sophisticated markets. This research provides a vital framework for understanding and nurturing this critical profession within its specific Swiss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Switzerland Zurich</dc:title>
  <dc:creator/>
  <dc:language>en</dc:language>
  <cp:keywords/>
  <dcterms:created xsi:type="dcterms:W3CDTF">2025-12-11T13:46:04Z</dcterms:created>
  <dcterms:modified xsi:type="dcterms:W3CDTF">2025-12-11T13:46:04Z</dcterms:modified>
</cp:coreProperties>
</file>

<file path=docProps/custom.xml><?xml version="1.0" encoding="utf-8"?>
<Properties xmlns="http://schemas.openxmlformats.org/officeDocument/2006/custom-properties" xmlns:vt="http://schemas.openxmlformats.org/officeDocument/2006/docPropsVTypes"/>
</file>