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Digital</w:t>
      </w:r>
      <w:r>
        <w:t xml:space="preserve"> </w:t>
      </w:r>
      <w:r>
        <w:t xml:space="preserve">Landscape</w:t>
      </w:r>
    </w:p>
    <w:bookmarkStart w:id="26" w:name="Xb6420ef7885f02d22d1f6e99c6b015011e5ffd0"/>
    <w:p>
      <w:pPr>
        <w:pStyle w:val="Heading1"/>
      </w:pPr>
      <w:r>
        <w:t xml:space="preserve">The Evolving Role of the UX UI Designer in United States San Francisco's Dynamic Tech Ecosystem: A Dissertation Analysis</w:t>
      </w:r>
    </w:p>
    <w:p>
      <w:pPr>
        <w:pStyle w:val="FirstParagraph"/>
      </w:pPr>
      <w:r>
        <w:rPr>
          <w:bCs/>
          <w:b/>
        </w:rPr>
        <w:t xml:space="preserve">Abstract:</w:t>
      </w:r>
      <w:r>
        <w:t xml:space="preserve"> </w:t>
      </w:r>
      <w:r>
        <w:t xml:space="preserve">This Dissertation examines the critical and evolving role of the UX UI Designer within the competitive, innovation-driven environment of United States San Francisco. As the epicenter of global technology and venture capital, San Francisco demands a unique synthesis of user empathy, technical acumen, and business strategy from its design professionals. This analysis explores how contemporary UX UI Designers navigate market demands, cultural nuances, and technological shifts to drive meaningful digital experiences in one of the world's most influential tech hubs.</w:t>
      </w:r>
    </w:p>
    <w:bookmarkStart w:id="20" w:name="X52ecedf82bcd43189f1b03fe16ef0e64d009eb3"/>
    <w:p>
      <w:pPr>
        <w:pStyle w:val="Heading2"/>
      </w:pPr>
      <w:r>
        <w:t xml:space="preserve">Introduction: The San Francisco Crucible for UX/UI Innovation</w:t>
      </w:r>
    </w:p>
    <w:p>
      <w:pPr>
        <w:pStyle w:val="FirstParagraph"/>
      </w:pPr>
      <w:r>
        <w:t xml:space="preserve">United States San Francisco stands as an unparalleled crucible for digital innovation. Home to Silicon Valley's heartland, it attracts talent, capital, and ambition on a global scale. Within this intense ecosystem, the role of the UX UI Designer has transcended mere aesthetics; it has become a strategic business imperative. This Dissertation argues that success for any UX UI Designer in United States San Francisco hinges not only on visual proficiency but on deep contextual understanding of user behavior within a diverse, fast-paced, and highly competitive market. The city’s unique blend of startup agility, enterprise scale, and cultural diversity creates an environment where exceptional UX UI Designers directly influence product adoption rates and brand loyalty.</w:t>
      </w:r>
    </w:p>
    <w:bookmarkEnd w:id="20"/>
    <w:bookmarkStart w:id="21" w:name="X81b837615e206927c9ceac8c67c712516e67a25"/>
    <w:p>
      <w:pPr>
        <w:pStyle w:val="Heading2"/>
      </w:pPr>
      <w:r>
        <w:t xml:space="preserve">Market Dynamics: Demand and Expectations in the Bay Area</w:t>
      </w:r>
    </w:p>
    <w:p>
      <w:pPr>
        <w:pStyle w:val="FirstParagraph"/>
      </w:pPr>
      <w:r>
        <w:t xml:space="preserve">Industry reports consistently rank United States San Francisco among the top global cities for UX/UI design opportunities. The concentration of tech giants (Apple, Salesforce, Uber), unicorns (Airbnb, DoorDash), and countless startups creates relentless demand. This Dissertation analyzes key market drivers:</w:t>
      </w:r>
    </w:p>
    <w:p>
      <w:pPr>
        <w:numPr>
          <w:ilvl w:val="0"/>
          <w:numId w:val="1001"/>
        </w:numPr>
        <w:pStyle w:val="Compact"/>
      </w:pPr>
      <w:r>
        <w:rPr>
          <w:bCs/>
          <w:b/>
        </w:rPr>
        <w:t xml:space="preserve">Hyper-Competitive Landscape:</w:t>
      </w:r>
      <w:r>
        <w:t xml:space="preserve"> </w:t>
      </w:r>
      <w:r>
        <w:t xml:space="preserve">With thousands of applications for design roles at leading firms, the bar for talent is exceptionally high. Employers seek UX UI Designers who can translate complex technical capabilities into intuitive user journeys.</w:t>
      </w:r>
    </w:p>
    <w:p>
      <w:pPr>
        <w:numPr>
          <w:ilvl w:val="0"/>
          <w:numId w:val="1001"/>
        </w:numPr>
        <w:pStyle w:val="Compact"/>
      </w:pPr>
      <w:r>
        <w:rPr>
          <w:bCs/>
          <w:b/>
        </w:rPr>
        <w:t xml:space="preserve">Salary Premium &amp; Market Value:</w:t>
      </w:r>
      <w:r>
        <w:t xml:space="preserve"> </w:t>
      </w:r>
      <w:r>
        <w:t xml:space="preserve">Salaries in San Francisco significantly exceed national averages (median base salary exceeding $140k for senior roles), reflecting the premium placed on proven UX UI design impact within this specific market.</w:t>
      </w:r>
    </w:p>
    <w:p>
      <w:pPr>
        <w:numPr>
          <w:ilvl w:val="0"/>
          <w:numId w:val="1001"/>
        </w:numPr>
        <w:pStyle w:val="Compact"/>
      </w:pPr>
      <w:r>
        <w:rPr>
          <w:bCs/>
          <w:b/>
        </w:rPr>
        <w:t xml:space="preserve">Evolving Skill Requirements:</w:t>
      </w:r>
      <w:r>
        <w:t xml:space="preserve"> </w:t>
      </w:r>
      <w:r>
        <w:t xml:space="preserve">Beyond Figma and prototyping, designers are expected to master data-driven decision-making, accessibility standards (WCAG 2.2+), cross-functional collaboration (with engineering and product leads), and a keen understanding of ethical AI integration – all critical within United States San Francisco's innovation cycle.</w:t>
      </w:r>
    </w:p>
    <w:bookmarkEnd w:id="21"/>
    <w:bookmarkStart w:id="22" w:name="X121880a08d33062154e27b877765a143a02b08b"/>
    <w:p>
      <w:pPr>
        <w:pStyle w:val="Heading2"/>
      </w:pPr>
      <w:r>
        <w:t xml:space="preserve">Cultural Context: Designing for Diversity in United States San Francisco</w:t>
      </w:r>
    </w:p>
    <w:p>
      <w:pPr>
        <w:pStyle w:val="FirstParagraph"/>
      </w:pPr>
      <w:r>
        <w:t xml:space="preserve">A defining characteristic of the UX UI Designer's role in United States San Francisco is the imperative to design for profound demographic diversity. The city itself is a microcosm of global cultures, socioeconomic strata, and abilities. This Dissertation emphasizes that effective design here requires:</w:t>
      </w:r>
    </w:p>
    <w:p>
      <w:pPr>
        <w:numPr>
          <w:ilvl w:val="0"/>
          <w:numId w:val="1002"/>
        </w:numPr>
        <w:pStyle w:val="Compact"/>
      </w:pPr>
      <w:r>
        <w:rPr>
          <w:bCs/>
          <w:b/>
        </w:rPr>
        <w:t xml:space="preserve">Deep User Research Integration:</w:t>
      </w:r>
      <w:r>
        <w:t xml:space="preserve"> </w:t>
      </w:r>
      <w:r>
        <w:t xml:space="preserve">Moving beyond basic personas to conduct ethnographic studies within specific San Francisco neighborhoods and user groups (e.g., immigrant communities, elderly populations in the Tenderloin, tech-savvy young professionals in SOMA).</w:t>
      </w:r>
    </w:p>
    <w:p>
      <w:pPr>
        <w:numPr>
          <w:ilvl w:val="0"/>
          <w:numId w:val="1002"/>
        </w:numPr>
        <w:pStyle w:val="Compact"/>
      </w:pPr>
      <w:r>
        <w:rPr>
          <w:bCs/>
          <w:b/>
        </w:rPr>
        <w:t xml:space="preserve">Inclusive Design as Non-Negotiable:</w:t>
      </w:r>
      <w:r>
        <w:t xml:space="preserve"> </w:t>
      </w:r>
      <w:r>
        <w:t xml:space="preserve">The city's strong advocacy for social equity directly translates into design practices. A successful UX UI Designer must embed accessibility and cultural sensitivity from the first wireframe, not as an afterthought.</w:t>
      </w:r>
    </w:p>
    <w:p>
      <w:pPr>
        <w:numPr>
          <w:ilvl w:val="0"/>
          <w:numId w:val="1002"/>
        </w:numPr>
        <w:pStyle w:val="Compact"/>
      </w:pPr>
      <w:r>
        <w:rPr>
          <w:bCs/>
          <w:b/>
        </w:rPr>
        <w:t xml:space="preserve">Understanding Local Nuances:</w:t>
      </w:r>
      <w:r>
        <w:t xml:space="preserve"> </w:t>
      </w:r>
      <w:r>
        <w:t xml:space="preserve">How users in San Francisco interact with services (e.g., public transit apps like SFMTA, local food delivery platforms) differs significantly from national averages due to city-specific infrastructure and lifestyle patterns.</w:t>
      </w:r>
    </w:p>
    <w:bookmarkEnd w:id="22"/>
    <w:bookmarkStart w:id="23" w:name="X0dd389657bde44d4b5c065eb17eaeadeef5fe1a"/>
    <w:p>
      <w:pPr>
        <w:pStyle w:val="Heading2"/>
      </w:pPr>
      <w:r>
        <w:t xml:space="preserve">Challenges Unique to the United States San Francisco Environment</w:t>
      </w:r>
    </w:p>
    <w:p>
      <w:pPr>
        <w:pStyle w:val="FirstParagraph"/>
      </w:pPr>
      <w:r>
        <w:t xml:space="preserve">This Dissertation identifies critical challenges facing the UX UI Designer in United States San Francisco:</w:t>
      </w:r>
    </w:p>
    <w:p>
      <w:pPr>
        <w:numPr>
          <w:ilvl w:val="0"/>
          <w:numId w:val="1003"/>
        </w:numPr>
        <w:pStyle w:val="Compact"/>
      </w:pPr>
      <w:r>
        <w:rPr>
          <w:bCs/>
          <w:b/>
        </w:rPr>
        <w:t xml:space="preserve">Talent Retention &amp; Burnout:</w:t>
      </w:r>
      <w:r>
        <w:t xml:space="preserve"> </w:t>
      </w:r>
      <w:r>
        <w:t xml:space="preserve">The intense pace, high costs of living (exacerbating stress), and constant pressure to innovate lead to significant burnout. Effective UX UI Designers must cultivate resilience and advocate for sustainable workflows.</w:t>
      </w:r>
    </w:p>
    <w:p>
      <w:pPr>
        <w:numPr>
          <w:ilvl w:val="0"/>
          <w:numId w:val="1003"/>
        </w:numPr>
        <w:pStyle w:val="Compact"/>
      </w:pPr>
      <w:r>
        <w:rPr>
          <w:bCs/>
          <w:b/>
        </w:rPr>
        <w:t xml:space="preserve">Remote/Hybrid Complexity:</w:t>
      </w:r>
      <w:r>
        <w:t xml:space="preserve"> </w:t>
      </w:r>
      <w:r>
        <w:t xml:space="preserve">Post-pandemic, many firms operate hybrid models. The UX UI Designer must master remote collaboration tools while ensuring the user-centered culture remains intact across geographically dispersed teams – a key challenge within United States San Francisco's evolving work landscape.</w:t>
      </w:r>
    </w:p>
    <w:p>
      <w:pPr>
        <w:numPr>
          <w:ilvl w:val="0"/>
          <w:numId w:val="1003"/>
        </w:numPr>
        <w:pStyle w:val="Compact"/>
      </w:pPr>
      <w:r>
        <w:rPr>
          <w:bCs/>
          <w:b/>
        </w:rPr>
        <w:t xml:space="preserve">Keeping Pace with Technological Shifts:</w:t>
      </w:r>
      <w:r>
        <w:t xml:space="preserve"> </w:t>
      </w:r>
      <w:r>
        <w:t xml:space="preserve">From generative AI integration to spatial computing (AR/VR), the UX UI Designer must continuously upskill. San Francisco’s position at the forefront means being early adopters of tools like AI-assisted design, requiring constant learning.</w:t>
      </w:r>
    </w:p>
    <w:bookmarkEnd w:id="23"/>
    <w:bookmarkStart w:id="24" w:name="X6c68e9ca58524f26096fc9a44714c4aa481e172"/>
    <w:p>
      <w:pPr>
        <w:pStyle w:val="Heading2"/>
      </w:pPr>
      <w:r>
        <w:t xml:space="preserve">Future Trajectory: The Strategic Imperative of the UX UI Designer</w:t>
      </w:r>
    </w:p>
    <w:p>
      <w:pPr>
        <w:pStyle w:val="FirstParagraph"/>
      </w:pPr>
      <w:r>
        <w:t xml:space="preserve">As this Dissertation concludes, the strategic importance of the UX UI Designer within United States San Francisco's tech ecosystem is undeniable and growing. Future success will depend on:</w:t>
      </w:r>
    </w:p>
    <w:p>
      <w:pPr>
        <w:numPr>
          <w:ilvl w:val="0"/>
          <w:numId w:val="1004"/>
        </w:numPr>
        <w:pStyle w:val="Compact"/>
      </w:pPr>
      <w:r>
        <w:rPr>
          <w:bCs/>
          <w:b/>
        </w:rPr>
        <w:t xml:space="preserve">Business Acumen:</w:t>
      </w:r>
      <w:r>
        <w:t xml:space="preserve"> </w:t>
      </w:r>
      <w:r>
        <w:t xml:space="preserve">Translating user insights into clear business outcomes (reduced churn, increased conversion) to secure design budget and influence product strategy.</w:t>
      </w:r>
    </w:p>
    <w:p>
      <w:pPr>
        <w:numPr>
          <w:ilvl w:val="0"/>
          <w:numId w:val="1004"/>
        </w:numPr>
        <w:pStyle w:val="Compact"/>
      </w:pPr>
      <w:r>
        <w:rPr>
          <w:bCs/>
          <w:b/>
        </w:rPr>
        <w:t xml:space="preserve">Ethical Leadership:</w:t>
      </w:r>
      <w:r>
        <w:t xml:space="preserve"> </w:t>
      </w:r>
      <w:r>
        <w:t xml:space="preserve">Proactively addressing biases in algorithms and data, championing transparency – a critical expectation in San Francisco's ethically conscious tech community.</w:t>
      </w:r>
    </w:p>
    <w:p>
      <w:pPr>
        <w:numPr>
          <w:ilvl w:val="0"/>
          <w:numId w:val="1004"/>
        </w:numPr>
        <w:pStyle w:val="Compact"/>
      </w:pPr>
      <w:r>
        <w:rPr>
          <w:bCs/>
          <w:b/>
        </w:rPr>
        <w:t xml:space="preserve">Human-Centered Adaptability:</w:t>
      </w:r>
      <w:r>
        <w:t xml:space="preserve"> </w:t>
      </w:r>
      <w:r>
        <w:t xml:space="preserve">Balancing the relentless pursuit of innovation with genuine user needs, especially as AI tools become more prevalent. The human element remains irreplaceable.</w:t>
      </w:r>
    </w:p>
    <w:bookmarkEnd w:id="24"/>
    <w:bookmarkStart w:id="25" w:name="X5c33c9b8f4af056a8d4b0aeb5c957c7e316dcd7"/>
    <w:p>
      <w:pPr>
        <w:pStyle w:val="Heading2"/>
      </w:pPr>
      <w:r>
        <w:t xml:space="preserve">Conclusion: Designing the Future in United States San Francisco</w:t>
      </w:r>
    </w:p>
    <w:p>
      <w:pPr>
        <w:pStyle w:val="FirstParagraph"/>
      </w:pPr>
      <w:r>
        <w:t xml:space="preserve">This Dissertation has established that the role of the UX UI Designer in United States San Francisco is not merely a job title; it is a pivotal strategic function driving innovation, equity, and business success within one of the world's most influential technology landscapes. The demands are significant – requiring technical mastery, deep cultural understanding, ethical vigilance, and adaptability to unprecedented change. For any aspiring or current UX UI Designer operating within United States San Francisco, excelling means embracing the city's unique energy: a relentless focus on creating not just usable products, but meaningful experiences that resonate with its diverse users and reflect the forward-thinking spirit of Silicon Valley itself. The future of digital interaction is being shaped right here in United States San Francisco, and the UX UI Designer stands at the very forefront of that creation.</w:t>
      </w:r>
    </w:p>
    <w:p>
      <w:pPr>
        <w:pStyle w:val="BodyText"/>
      </w:pPr>
      <w:r>
        <w:rPr>
          <w:iCs/>
          <w:i/>
        </w:rPr>
        <w:t xml:space="preserve">Note: This document presents a simulated academic analysis for illustrative purposes within specified constraints. It reflects common industry trends observed in the United States San Francisco market as of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United States San Francisco's Digital Landscape</dc:title>
  <dc:creator/>
  <dc:language>en</dc:language>
  <cp:keywords/>
  <dcterms:created xsi:type="dcterms:W3CDTF">2025-12-12T04:26:50Z</dcterms:created>
  <dcterms:modified xsi:type="dcterms:W3CDTF">2025-12-12T04:26:50Z</dcterms:modified>
</cp:coreProperties>
</file>

<file path=docProps/custom.xml><?xml version="1.0" encoding="utf-8"?>
<Properties xmlns="http://schemas.openxmlformats.org/officeDocument/2006/custom-properties" xmlns:vt="http://schemas.openxmlformats.org/officeDocument/2006/docPropsVTypes"/>
</file>