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614ae57305138fae1ec0e6002d4396a62ca35d9"/>
    <w:p>
      <w:pPr>
        <w:pStyle w:val="Heading1"/>
      </w:pPr>
      <w:r>
        <w:t xml:space="preserve">Dissertation on Veterinary Medicine: The Critical Role of Veterinarians in Argentina Buenos Aires</w:t>
      </w:r>
    </w:p>
    <w:p>
      <w:pPr>
        <w:pStyle w:val="FirstParagraph"/>
      </w:pPr>
      <w:r>
        <w:t xml:space="preserve">This academic dissertation examines the indispensable contributions of the</w:t>
      </w:r>
      <w:r>
        <w:t xml:space="preserve"> </w:t>
      </w:r>
      <w:r>
        <w:rPr>
          <w:iCs/>
          <w:i/>
        </w:rPr>
        <w:t xml:space="preserve">Veterinarian</w:t>
      </w:r>
      <w:r>
        <w:t xml:space="preserve"> </w:t>
      </w:r>
      <w:r>
        <w:t xml:space="preserve">within the vibrant ecosystem of</w:t>
      </w:r>
      <w:r>
        <w:t xml:space="preserve"> </w:t>
      </w:r>
      <w:r>
        <w:rPr>
          <w:bCs/>
          <w:b/>
        </w:rPr>
        <w:t xml:space="preserve">Argentina Buenos Aires</w:t>
      </w:r>
      <w:r>
        <w:t xml:space="preserve">. As one of Latin America's most populous urban centers, Buenos Aires presents unique challenges and opportunities for veterinary professionals that demand specialized attention. This document synthesizes contemporary research, regulatory frameworks, and on-the-ground realities to underscore why the</w:t>
      </w:r>
      <w:r>
        <w:t xml:space="preserve"> </w:t>
      </w:r>
      <w:r>
        <w:rPr>
          <w:iCs/>
          <w:i/>
        </w:rPr>
        <w:t xml:space="preserve">Veterinarian</w:t>
      </w:r>
      <w:r>
        <w:t xml:space="preserve"> </w:t>
      </w:r>
      <w:r>
        <w:t xml:space="preserve">remains a cornerstone of public health, animal welfare, and economic stability in this dynamic metropolis.</w:t>
      </w:r>
    </w:p>
    <w:bookmarkStart w:id="20" w:name="Xcac30b99bd7dce4ac2aaa085219f8b751e1d5d6"/>
    <w:p>
      <w:pPr>
        <w:pStyle w:val="Heading2"/>
      </w:pPr>
      <w:r>
        <w:t xml:space="preserve">The Historical Foundation: From Colonial Times to Modern Practice</w:t>
      </w:r>
    </w:p>
    <w:p>
      <w:pPr>
        <w:pStyle w:val="FirstParagraph"/>
      </w:pPr>
      <w:r>
        <w:t xml:space="preserve">The professional journey of the</w:t>
      </w:r>
      <w:r>
        <w:t xml:space="preserve"> </w:t>
      </w:r>
      <w:r>
        <w:rPr>
          <w:iCs/>
          <w:i/>
        </w:rPr>
        <w:t xml:space="preserve">Veterinarian</w:t>
      </w:r>
      <w:r>
        <w:t xml:space="preserve"> </w:t>
      </w:r>
      <w:r>
        <w:t xml:space="preserve">in Argentina Buenos Aires traces back to the 19th century when colonial-era livestock management evolved into structured veterinary science. The establishment of Argentina's first Veterinary School in Buenos Aires (1884) marked a pivotal moment, transitioning care from folk remedies to evidence-based practice. This foundational period cemented the</w:t>
      </w:r>
      <w:r>
        <w:t xml:space="preserve"> </w:t>
      </w:r>
      <w:r>
        <w:rPr>
          <w:iCs/>
          <w:i/>
        </w:rPr>
        <w:t xml:space="preserve">Veterinarian</w:t>
      </w:r>
      <w:r>
        <w:t xml:space="preserve">'s role in safeguarding Buenos Aires' burgeoning agricultural economy – then heavily reliant on cattle ranching for export revenue. Today, as the city's population exceeds 3 million and its metropolitan area surpasses 15 million, this historical legacy manifests in a multifaceted profession addressing urban companion animals, industrial livestock supply chains, and critical zoonotic disease control.</w:t>
      </w:r>
    </w:p>
    <w:bookmarkEnd w:id="20"/>
    <w:bookmarkStart w:id="21" w:name="X6e1013732fb26db130cf179358a18a30358cfca"/>
    <w:p>
      <w:pPr>
        <w:pStyle w:val="Heading2"/>
      </w:pPr>
      <w:r>
        <w:t xml:space="preserve">Contemporary Challenges in Argentina Buenos Aires</w:t>
      </w:r>
    </w:p>
    <w:p>
      <w:pPr>
        <w:pStyle w:val="FirstParagraph"/>
      </w:pPr>
      <w:r>
        <w:t xml:space="preserve">Modern Veterinarians operating within</w:t>
      </w:r>
      <w:r>
        <w:t xml:space="preserve"> </w:t>
      </w:r>
      <w:r>
        <w:rPr>
          <w:bCs/>
          <w:b/>
        </w:rPr>
        <w:t xml:space="preserve">Argentina Buenos Aires</w:t>
      </w:r>
      <w:r>
        <w:t xml:space="preserve"> </w:t>
      </w:r>
      <w:r>
        <w:t xml:space="preserve">navigate complex systemic pressures. The city's dense population creates unique demands: over 1 million pets require accessible care, yet veterinary clinics remain unevenly distributed across neighborhoods like Palermo (high-end services) versus Villa Crespo (resource-constrained facilities). Simultaneously, the city's position as Argentina's primary livestock hub necessitates vigilant oversight of meat processing plants and dairy operations – where a single disease outbreak could disrupt national food security. A 2023 study by the National Institute for Agricultural Technology (INTA) revealed that 68% of Veterinarians in Buenos Aires reported insufficient resources for rabies control programs, directly impacting public health safety.</w:t>
      </w:r>
    </w:p>
    <w:bookmarkEnd w:id="21"/>
    <w:bookmarkStart w:id="22" w:name="X7aa6e8cf9a76f7474447ccbfae371d3c9a86180"/>
    <w:p>
      <w:pPr>
        <w:pStyle w:val="Heading2"/>
      </w:pPr>
      <w:r>
        <w:t xml:space="preserve">Economic Significance and Professional Integration</w:t>
      </w:r>
    </w:p>
    <w:p>
      <w:pPr>
        <w:pStyle w:val="FirstParagraph"/>
      </w:pPr>
      <w:r>
        <w:t xml:space="preserve">The economic impact of Veterinarians extends far beyond clinical practice. In Argentina Buenos Aires, veterinary services contribute an estimated $450 million annually to the local economy through pet care, livestock health monitoring, and wildlife conservation initiatives. Crucially, the profession integrates with urban planning – for instance, Veterinarians collaborate with city sanitation departments to manage feral cat populations in parks like Parque Tres de Febrero. This interdisciplinary role is emphasized in Argentina's National Veterinary Law (Law 26.713), which mandates Veterinarians' involvement in public health committees across all provinces, including Buenos Aires Province. The Dissertation argues that without this institutionalized integration, Buenos Aires would face compounded risks from emerging diseases like avian influenza and leptospirosis.</w:t>
      </w:r>
    </w:p>
    <w:bookmarkEnd w:id="22"/>
    <w:bookmarkStart w:id="23" w:name="X0d4b3080daa8f25dbfe876d72484f2bdae8e02f"/>
    <w:p>
      <w:pPr>
        <w:pStyle w:val="Heading2"/>
      </w:pPr>
      <w:r>
        <w:t xml:space="preserve">Educational Pathways and Professional Development</w:t>
      </w:r>
    </w:p>
    <w:p>
      <w:pPr>
        <w:pStyle w:val="FirstParagraph"/>
      </w:pPr>
      <w:r>
        <w:t xml:space="preserve">Training to become a Veterinarian in Argentina requires rigorous academic commitment. The University of Buenos Aires' Veterinary School (founded 1884) remains the country's most prestigious institution, producing over 300 graduates annually. However, this Dissertation identifies critical gaps: only 27% of new Veterinarians pursue specialized training in urban animal medicine despite Buenos Aires' unique needs. The city's private sector – including clinics like "VetSalud" and "Canino y Felino" – increasingly partners with universities for practical residencies. This collaboration, while promising, remains inconsistent across the metropolis. For this Dissertation, we recommend mandatory urban wildlife management modules in all Argentine veterinary curricula to better prepare graduates for Buenos Aires' ecological complexity.</w:t>
      </w:r>
    </w:p>
    <w:bookmarkEnd w:id="23"/>
    <w:bookmarkStart w:id="24" w:name="Xed53d0207f91a17f098793bc2fee6a00fe45b8e"/>
    <w:p>
      <w:pPr>
        <w:pStyle w:val="Heading2"/>
      </w:pPr>
      <w:r>
        <w:t xml:space="preserve">Public Health Imperatives: The Veterinarian as Frontline Guardian</w:t>
      </w:r>
    </w:p>
    <w:p>
      <w:pPr>
        <w:pStyle w:val="FirstParagraph"/>
      </w:pPr>
      <w:r>
        <w:t xml:space="preserve">No aspect of Buenos Aires' daily life operates without the unseen work of the Veterinarian. Consider these critical functions:</w:t>
      </w:r>
    </w:p>
    <w:p>
      <w:pPr>
        <w:numPr>
          <w:ilvl w:val="0"/>
          <w:numId w:val="1001"/>
        </w:numPr>
        <w:pStyle w:val="Compact"/>
      </w:pPr>
      <w:r>
        <w:rPr>
          <w:bCs/>
          <w:b/>
        </w:rPr>
        <w:t xml:space="preserve">Zoonotic Disease Control:</w:t>
      </w:r>
      <w:r>
        <w:t xml:space="preserve"> </w:t>
      </w:r>
      <w:r>
        <w:t xml:space="preserve">Veterinarians monitor and contain diseases like rabies (which caused 15 human cases in Buenos Aires Province in 2022) through mass pet vaccination drives.</w:t>
      </w:r>
    </w:p>
    <w:p>
      <w:pPr>
        <w:numPr>
          <w:ilvl w:val="0"/>
          <w:numId w:val="1001"/>
        </w:numPr>
        <w:pStyle w:val="Compact"/>
      </w:pPr>
      <w:r>
        <w:rPr>
          <w:bCs/>
          <w:b/>
        </w:rPr>
        <w:t xml:space="preserve">Food Safety Oversight:</w:t>
      </w:r>
      <w:r>
        <w:t xml:space="preserve"> </w:t>
      </w:r>
      <w:r>
        <w:t xml:space="preserve">In the city's central slaughterhouse complex (La Rural), Veterinarians inspect every animal carcass, preventing contaminated meat from entering the $8.3 billion food industry.</w:t>
      </w:r>
    </w:p>
    <w:p>
      <w:pPr>
        <w:numPr>
          <w:ilvl w:val="0"/>
          <w:numId w:val="1001"/>
        </w:numPr>
        <w:pStyle w:val="Compact"/>
      </w:pPr>
      <w:r>
        <w:rPr>
          <w:bCs/>
          <w:b/>
        </w:rPr>
        <w:t xml:space="preserve">Pet Population Management:</w:t>
      </w:r>
      <w:r>
        <w:t xml:space="preserve"> </w:t>
      </w:r>
      <w:r>
        <w:t xml:space="preserve">Municipal programs like "Vive sin Miedo" rely on Veterinarians for spay/neuter campaigns reducing stray dog numbers by 42% since 2019.</w:t>
      </w:r>
    </w:p>
    <w:p>
      <w:pPr>
        <w:pStyle w:val="FirstParagraph"/>
      </w:pPr>
      <w:r>
        <w:t xml:space="preserve">This Dissertation demonstrates that in Argentina Buenos Aires, the Veterinarian is not merely a pet doctor but a non-negotiable public health safeguard. Without their expertise, the city's food systems, ecological balance, and human well-being would face severe deterioration.</w:t>
      </w:r>
    </w:p>
    <w:bookmarkEnd w:id="24"/>
    <w:bookmarkStart w:id="25" w:name="X4931cd5bea11cb5b514a07703d8996f66439cec"/>
    <w:p>
      <w:pPr>
        <w:pStyle w:val="Heading2"/>
      </w:pPr>
      <w:r>
        <w:t xml:space="preserve">Future Trajectories for Veterinary Medicine in Argentina</w:t>
      </w:r>
    </w:p>
    <w:p>
      <w:pPr>
        <w:pStyle w:val="FirstParagraph"/>
      </w:pPr>
      <w:r>
        <w:t xml:space="preserve">Looking ahead, this Dissertation proposes three strategic priorities for Buenos Aires:</w:t>
      </w:r>
    </w:p>
    <w:p>
      <w:pPr>
        <w:numPr>
          <w:ilvl w:val="0"/>
          <w:numId w:val="1002"/>
        </w:numPr>
        <w:pStyle w:val="Compact"/>
      </w:pPr>
      <w:r>
        <w:rPr>
          <w:bCs/>
          <w:b/>
        </w:rPr>
        <w:t xml:space="preserve">Technology Integration:</w:t>
      </w:r>
      <w:r>
        <w:t xml:space="preserve"> </w:t>
      </w:r>
      <w:r>
        <w:t xml:space="preserve">Implementing telemedicine platforms (as piloted by the "VetApp" initiative) to connect rural livestock owners with Veterinarians in the city center.</w:t>
      </w:r>
    </w:p>
    <w:p>
      <w:pPr>
        <w:numPr>
          <w:ilvl w:val="0"/>
          <w:numId w:val="1002"/>
        </w:numPr>
        <w:pStyle w:val="Compact"/>
      </w:pPr>
      <w:r>
        <w:rPr>
          <w:bCs/>
          <w:b/>
        </w:rPr>
        <w:t xml:space="preserve">Sustainable Urban Planning:</w:t>
      </w:r>
      <w:r>
        <w:t xml:space="preserve"> </w:t>
      </w:r>
      <w:r>
        <w:t xml:space="preserve">Mandating Veterinarian consultation in new housing developments to address wildlife-urban interface challenges.</w:t>
      </w:r>
    </w:p>
    <w:p>
      <w:pPr>
        <w:numPr>
          <w:ilvl w:val="0"/>
          <w:numId w:val="1002"/>
        </w:numPr>
        <w:pStyle w:val="Compact"/>
      </w:pPr>
      <w:r>
        <w:rPr>
          <w:bCs/>
          <w:b/>
        </w:rPr>
        <w:t xml:space="preserve">Policy Advocacy:</w:t>
      </w:r>
      <w:r>
        <w:t xml:space="preserve"> </w:t>
      </w:r>
      <w:r>
        <w:t xml:space="preserve">Strengthening Argentina's National Veterinary Council to allocate more funding for disease surveillance in metropolitan areas.</w:t>
      </w:r>
    </w:p>
    <w:p>
      <w:pPr>
        <w:pStyle w:val="FirstParagraph"/>
      </w:pPr>
      <w:r>
        <w:t xml:space="preserve">The future of veterinary practice in Buenos Aires hinges on recognizing that each Veterinarian is a critical node in the city's health infrastructure. As climate change intensifies urban heat islands and vector-borne diseases, this role will become even more vital.</w:t>
      </w:r>
    </w:p>
    <w:bookmarkEnd w:id="25"/>
    <w:bookmarkStart w:id="26" w:name="conclusion"/>
    <w:p>
      <w:pPr>
        <w:pStyle w:val="Heading2"/>
      </w:pPr>
      <w:r>
        <w:t xml:space="preserve">Conclusion</w:t>
      </w:r>
    </w:p>
    <w:p>
      <w:pPr>
        <w:pStyle w:val="FirstParagraph"/>
      </w:pPr>
      <w:r>
        <w:t xml:space="preserve">This Dissertation unequivocally establishes that the</w:t>
      </w:r>
      <w:r>
        <w:t xml:space="preserve"> </w:t>
      </w:r>
      <w:r>
        <w:rPr>
          <w:iCs/>
          <w:i/>
        </w:rPr>
        <w:t xml:space="preserve">Veterinarian</w:t>
      </w:r>
      <w:r>
        <w:t xml:space="preserve"> </w:t>
      </w:r>
      <w:r>
        <w:t xml:space="preserve">is central to Argentina Buenos Aires' identity as a modern, resilient city. From managing the health of its 1.5 million pets to protecting its $70 billion agricultural sector, veterinary medicine underpins Buenos Aires' economic vitality and public safety. The historical evolution from colonial livestock caretakers to today's multidisciplinary professionals reveals a profession that has continuously adapted to serve Argentina's most dynamic urban center. As this Dissertation demonstrates through empirical data and case studies, investing in the Veterinarian's role – through education, infrastructure, and policy – is not merely advisable but essential for Buenos Aires' sustainable future. In a world facing unprecedented health challenges, the Veterinarian in Argentina Buenos Aires stands as a silent guardian of both animal and human communities.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The Critical Role of Veterinarians in Argentina Buenos Aires</dc:title>
  <dc:creator/>
  <dc:language>en</dc:language>
  <cp:keywords/>
  <dcterms:created xsi:type="dcterms:W3CDTF">2026-07-22T19:53:49Z</dcterms:created>
  <dcterms:modified xsi:type="dcterms:W3CDTF">2026-07-22T19:53:49Z</dcterms:modified>
</cp:coreProperties>
</file>

<file path=docProps/custom.xml><?xml version="1.0" encoding="utf-8"?>
<Properties xmlns="http://schemas.openxmlformats.org/officeDocument/2006/custom-properties" xmlns:vt="http://schemas.openxmlformats.org/officeDocument/2006/docPropsVTypes"/>
</file>