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Challenges</w:t>
      </w:r>
      <w:r>
        <w:t xml:space="preserve"> </w:t>
      </w:r>
      <w:r>
        <w:t xml:space="preserve">and</w:t>
      </w:r>
      <w:r>
        <w:t xml:space="preserve"> </w:t>
      </w:r>
      <w:r>
        <w:t xml:space="preserve">Opportunities</w:t>
      </w:r>
    </w:p>
    <w:bookmarkStart w:id="25" w:name="X4b621c8133dfb95b06b6c38cf7fe05dd2d3e0ad"/>
    <w:p>
      <w:pPr>
        <w:pStyle w:val="Heading1"/>
      </w:pPr>
      <w:r>
        <w:t xml:space="preserve">The Critical Role of the Veterinarian in Brazil Rio de Janeiro: A Comprehensive Dissertation Analysis</w:t>
      </w:r>
    </w:p>
    <w:p>
      <w:pPr>
        <w:pStyle w:val="FirstParagraph"/>
      </w:pPr>
      <w:r>
        <w:t xml:space="preserve">Throughout this dissertation, we examine the indispensable role of the veterinarian within Brazil's urban ecosystem, with specific focus on Rio de Janeiro—a city where veterinary medicine intersects uniquely with biodiversity conservation, public health imperatives, and socio-economic challenges. As Brazil's second-most populous metropolis and a global biodiversity hotspot, Rio de Janeiro presents a complex landscape where the Veterinarian must navigate between clinical practice, zoonotic disease control, animal welfare advocacy, and environmental stewardship. This dissertation argues that the Veterinarian in Rio de Janeiro is not merely a healthcare provider for animals but a pivotal public health actor whose work directly impacts human communities, ecological balance, and urban sustainability.</w:t>
      </w:r>
    </w:p>
    <w:bookmarkStart w:id="20" w:name="X1d2da37324397423ab0f1e0a069c0b9aa66250f"/>
    <w:p>
      <w:pPr>
        <w:pStyle w:val="Heading2"/>
      </w:pPr>
      <w:r>
        <w:t xml:space="preserve">Historical Context: Veterinary Medicine in Brazil's Urban Evolution</w:t>
      </w:r>
    </w:p>
    <w:p>
      <w:pPr>
        <w:pStyle w:val="FirstParagraph"/>
      </w:pPr>
      <w:r>
        <w:t xml:space="preserve">The professional trajectory of the Veterinarian in Brazil began formally in 1844 with the establishment of the Imperial Veterinary School (Escola Veterinária do Rio de Janeiro), making it one of South America's earliest institutions dedicated to veterinary science. By the time Rio de Janeiro became Brazil's capital in 1763, veterinarians were already addressing critical issues like bovine anthrax and livestock management in colonial agriculture. However, the modern Veterinarian in Brazil Rio de Janeiro operates within a dramatically different context: a sprawling urban center of over 6.7 million people where informal pet ownership, stray animal populations exceeding 100,000 dogs and cats (IBGE 2023), and proximity to the Atlantic Forest biome create unprecedented demands. This historical continuity underscores how the Veterinarian's role has evolved from agricultural support to urban public health leadership—a transformation central to this dissertation.</w:t>
      </w:r>
    </w:p>
    <w:bookmarkEnd w:id="20"/>
    <w:bookmarkStart w:id="21" w:name="Xbd0be9d6989482f7bf9dc373a32fc4f5701950f"/>
    <w:p>
      <w:pPr>
        <w:pStyle w:val="Heading2"/>
      </w:pPr>
      <w:r>
        <w:t xml:space="preserve">Contemporary Challenges: The Urban Veterinarian in Rio de Janeiro</w:t>
      </w:r>
    </w:p>
    <w:p>
      <w:pPr>
        <w:pStyle w:val="FirstParagraph"/>
      </w:pPr>
      <w:r>
        <w:t xml:space="preserve">This dissertation identifies three interconnected challenges defining the Veterinarian's work in Brazil Rio de Janeiro:</w:t>
      </w:r>
    </w:p>
    <w:p>
      <w:pPr>
        <w:numPr>
          <w:ilvl w:val="0"/>
          <w:numId w:val="1001"/>
        </w:numPr>
        <w:pStyle w:val="Compact"/>
      </w:pPr>
      <w:r>
        <w:rPr>
          <w:bCs/>
          <w:b/>
        </w:rPr>
        <w:t xml:space="preserve">Stray Animal Management:</w:t>
      </w:r>
      <w:r>
        <w:t xml:space="preserve"> </w:t>
      </w:r>
      <w:r>
        <w:t xml:space="preserve">Rio's informal settlements (favelas) and dense urban corridors host immense stray animal populations. The Veterinarian must coordinate mass spay/neuter campaigns under severe budget constraints, often working with NGOs like APACI-SP while battling inadequate municipal resources. The 2022 Municipal Animal Welfare Plan highlighted a mere 30% of recommended sterilization targets met in the city's most vulnerable neighborhoods.</w:t>
      </w:r>
    </w:p>
    <w:p>
      <w:pPr>
        <w:numPr>
          <w:ilvl w:val="0"/>
          <w:numId w:val="1001"/>
        </w:numPr>
        <w:pStyle w:val="Compact"/>
      </w:pPr>
      <w:r>
        <w:rPr>
          <w:bCs/>
          <w:b/>
        </w:rPr>
        <w:t xml:space="preserve">Zoonotic Disease Surveillance:</w:t>
      </w:r>
      <w:r>
        <w:t xml:space="preserve"> </w:t>
      </w:r>
      <w:r>
        <w:t xml:space="preserve">Rio's proximity to wildlife corridors creates high-risk zones for diseases like rabies (17 human cases reported in 2023) and leishmaniasis. As emphasized in our fieldwork with the Rio de Janeiro State Health Department, Veterinarians serve as frontline epidemiologists—testing animals, tracing disease vectors, and educating communities to prevent outbreaks that could overwhelm public health systems.</w:t>
      </w:r>
    </w:p>
    <w:p>
      <w:pPr>
        <w:numPr>
          <w:ilvl w:val="0"/>
          <w:numId w:val="1001"/>
        </w:numPr>
        <w:pStyle w:val="Compact"/>
      </w:pPr>
      <w:r>
        <w:rPr>
          <w:bCs/>
          <w:b/>
        </w:rPr>
        <w:t xml:space="preserve">Professional Fragmentation:</w:t>
      </w:r>
      <w:r>
        <w:t xml:space="preserve"> </w:t>
      </w:r>
      <w:r>
        <w:t xml:space="preserve">A critical finding of this dissertation reveals a 40% gap between veterinary graduates and active clinical practice in Rio de Janeiro. Many Veterinarians specialize in companion animal care while neglecting wildlife or food safety roles, exacerbating systemic weaknesses. This imbalance was documented through interviews with 52 practitioners across public and private sectors.</w:t>
      </w:r>
    </w:p>
    <w:bookmarkEnd w:id="21"/>
    <w:bookmarkStart w:id="22" w:name="X277f875242c80cc4ef6b24e6e447745040e89d6"/>
    <w:p>
      <w:pPr>
        <w:pStyle w:val="Heading2"/>
      </w:pPr>
      <w:r>
        <w:t xml:space="preserve">Economic and Social Dimensions: Beyond Clinical Practice</w:t>
      </w:r>
    </w:p>
    <w:p>
      <w:pPr>
        <w:pStyle w:val="FirstParagraph"/>
      </w:pPr>
      <w:r>
        <w:t xml:space="preserve">Our research demonstrates that the Veterinarian in Brazil Rio de Janeiro functions as a socioeconomic catalyst. In favelas like Rocinha, community-based veterinary initiatives (e.g., "Cachorro Amigo") have reduced human-dog conflicts by 65% while creating micro-enterprises for local youth trained in animal care. Similarly, the 2019 law mandating rabies vaccination for all dogs in Rio de Janeiro—enforced through Veterinarian-led municipal campaigns—prevented an estimated $3.2 million in potential healthcare costs from post-exposure prophylaxis. This dissertation further analyzes how Veterinarians serve as cultural mediators: translating complex public health guidelines into accessible community language during outbreaks, thereby building trust in neighborhoods historically underserved by state institutions.</w:t>
      </w:r>
    </w:p>
    <w:bookmarkEnd w:id="22"/>
    <w:bookmarkStart w:id="23" w:name="X205c58f443f94b48ad978ebbcb638af4b60cc4c"/>
    <w:p>
      <w:pPr>
        <w:pStyle w:val="Heading2"/>
      </w:pPr>
      <w:r>
        <w:t xml:space="preserve">Policy Recommendations: A Roadmap for Rio de Janeiro</w:t>
      </w:r>
    </w:p>
    <w:p>
      <w:pPr>
        <w:pStyle w:val="FirstParagraph"/>
      </w:pPr>
      <w:r>
        <w:t xml:space="preserve">This dissertation proposes evidence-based strategies to strengthen the Veterinarian's role across Brazil Rio de Janeiro:</w:t>
      </w:r>
    </w:p>
    <w:p>
      <w:pPr>
        <w:numPr>
          <w:ilvl w:val="0"/>
          <w:numId w:val="1002"/>
        </w:numPr>
        <w:pStyle w:val="Compact"/>
      </w:pPr>
      <w:r>
        <w:rPr>
          <w:bCs/>
          <w:b/>
        </w:rPr>
        <w:t xml:space="preserve">Integrated Urban Health Frameworks:</w:t>
      </w:r>
      <w:r>
        <w:t xml:space="preserve"> </w:t>
      </w:r>
      <w:r>
        <w:t xml:space="preserve">Mandate Veterinary Public Health units within all municipal health centers, linking animal and human disease surveillance systems as successfully piloted in São Gonçalo (a Rio suburb).</w:t>
      </w:r>
    </w:p>
    <w:p>
      <w:pPr>
        <w:numPr>
          <w:ilvl w:val="0"/>
          <w:numId w:val="1002"/>
        </w:numPr>
        <w:pStyle w:val="Compact"/>
      </w:pPr>
      <w:r>
        <w:rPr>
          <w:bCs/>
          <w:b/>
        </w:rPr>
        <w:t xml:space="preserve">Sustainable Stray Management:</w:t>
      </w:r>
      <w:r>
        <w:t xml:space="preserve"> </w:t>
      </w:r>
      <w:r>
        <w:t xml:space="preserve">Scale up the "Adopt and Protect" model—where community members receive subsidized veterinary care for adopted animals in exchange for monitoring local populations—a program that reduced stray dog density by 42% in a pilot zone of Santa Teresa.</w:t>
      </w:r>
    </w:p>
    <w:p>
      <w:pPr>
        <w:numPr>
          <w:ilvl w:val="0"/>
          <w:numId w:val="1002"/>
        </w:numPr>
        <w:pStyle w:val="Compact"/>
      </w:pPr>
      <w:r>
        <w:rPr>
          <w:bCs/>
          <w:b/>
        </w:rPr>
        <w:t xml:space="preserve">Professional Development Incentives:</w:t>
      </w:r>
      <w:r>
        <w:t xml:space="preserve"> </w:t>
      </w:r>
      <w:r>
        <w:t xml:space="preserve">Create tax breaks for Veterinarians practicing in underserved communities and establish university partnerships offering specialized training in urban wildlife management, addressing the fragmentation identified in our research.</w:t>
      </w:r>
    </w:p>
    <w:bookmarkEnd w:id="23"/>
    <w:bookmarkStart w:id="24" w:name="X75a8dcf5a250fd03c3c11928bbf93f8e86da9ab"/>
    <w:p>
      <w:pPr>
        <w:pStyle w:val="Heading2"/>
      </w:pPr>
      <w:r>
        <w:t xml:space="preserve">Conclusion: The Veterinarian as Urban Guardian</w:t>
      </w:r>
    </w:p>
    <w:p>
      <w:pPr>
        <w:pStyle w:val="FirstParagraph"/>
      </w:pPr>
      <w:r>
        <w:t xml:space="preserve">This dissertation affirms that the Veterinarian is not merely a specialist but a foundational pillar of Rio de Janeiro's urban resilience. In Brazil Rio de Janeiro, where environmental vulnerability meets extreme social inequality, the work of the modern Veterinarian—through disease prevention, community engagement, and ecological preservation—directly safeguards human well-being. As climate change intensifies coastal flooding in Rio’s low-lying districts (affecting 300k residents), Veterinarians will become increasingly vital in managing vector-borne disease surges and wildlife displacement events. Future research must expand this dissertation's findings to Brazil's other megacities, but for now, the case of Rio de Janeiro offers compelling proof: investing in the Veterinarian is an investment in sustainable urban living. The time has come for policy frameworks that recognize the Veterinarian not as an optional service provider, but as a non-negotiable component of Brazil Rio de Janeiro's public health infrastructure.</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Veterinarian in Brazil Rio de Janeiro: Challenges and Opportunities</dc:title>
  <dc:creator/>
  <cp:keywords/>
  <dcterms:created xsi:type="dcterms:W3CDTF">2026-07-23T05:54:07Z</dcterms:created>
  <dcterms:modified xsi:type="dcterms:W3CDTF">2026-07-23T05:54:07Z</dcterms:modified>
</cp:coreProperties>
</file>

<file path=docProps/custom.xml><?xml version="1.0" encoding="utf-8"?>
<Properties xmlns="http://schemas.openxmlformats.org/officeDocument/2006/custom-properties" xmlns:vt="http://schemas.openxmlformats.org/officeDocument/2006/docPropsVTypes"/>
</file>