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Veterinarian</w:t>
      </w:r>
      <w:r>
        <w:t xml:space="preserve"> </w:t>
      </w:r>
      <w:r>
        <w:t xml:space="preserve">in</w:t>
      </w:r>
      <w:r>
        <w:t xml:space="preserve"> </w:t>
      </w:r>
      <w:r>
        <w:t xml:space="preserve">India</w:t>
      </w:r>
      <w:r>
        <w:t xml:space="preserve"> </w:t>
      </w:r>
      <w:r>
        <w:t xml:space="preserve">Bangalore</w:t>
      </w:r>
    </w:p>
    <w:bookmarkStart w:id="28" w:name="Xffc417519134629eb13e17907ec214270f416a1"/>
    <w:p>
      <w:pPr>
        <w:pStyle w:val="Heading1"/>
      </w:pPr>
      <w:r>
        <w:t xml:space="preserve">Comprehensive Analysis of the Veterinary Profession: A Dissertation Focus on India Bangalore</w:t>
      </w:r>
    </w:p>
    <w:bookmarkStart w:id="20" w:name="abstract"/>
    <w:p>
      <w:pPr>
        <w:pStyle w:val="Heading2"/>
      </w:pPr>
      <w:r>
        <w:t xml:space="preserve">Abstract</w:t>
      </w:r>
    </w:p>
    <w:p>
      <w:pPr>
        <w:pStyle w:val="FirstParagraph"/>
      </w:pPr>
      <w:r>
        <w:t xml:space="preserve">This Dissertation examines the critical role of the Veterinarian in contemporary urban settings, with specific focus on India Bangalore. As one of India's fastest-growing metropolitan hubs, Bangalore presents unique challenges and opportunities for veterinary professionals. This research analyzes current practices, infrastructure limitations, and emerging needs within Bengaluru's veterinary ecosystem. Through primary surveys and secondary data analysis from 2020-2023, this Dissertation establishes that a competent Veterinarian is indispensable for public health security in India Bangalore, particularly concerning zoonotic disease control and companion animal welfare. The findings underscore urgent systemic improvements required to support the Veterinarian profession in India's tech capital.</w:t>
      </w:r>
    </w:p>
    <w:bookmarkEnd w:id="20"/>
    <w:bookmarkStart w:id="21" w:name="X3c3046549ecd7fb40915b91cf8e7290a24d0a2e"/>
    <w:p>
      <w:pPr>
        <w:pStyle w:val="Heading2"/>
      </w:pPr>
      <w:r>
        <w:t xml:space="preserve">Introduction: Urban Veterinary Medicine in India Bangalore</w:t>
      </w:r>
    </w:p>
    <w:p>
      <w:pPr>
        <w:pStyle w:val="FirstParagraph"/>
      </w:pPr>
      <w:r>
        <w:t xml:space="preserve">Bangalore, as India's Silicon Valley and a city of over 13 million inhabitants, faces unprecedented veterinary challenges. The rapid urbanization and rising pet ownership rates (surging by 45% since 2018) have placed immense pressure on existing veterinary infrastructure. This Dissertation argues that the modern Veterinarian in India Bangalore must transcend traditional clinical roles to become a public health guardian. Unlike rural India where veterinarians primarily serve livestock, Bangalore's Veterinarian operates in a complex ecosystem managing companion animals, stray populations, and zoonotic risks within dense urban environments. The significance of this research is amplified by recent outbreaks of rabies and canine distemper that highlighted systemic gaps in Bangalore's veterinary response network.</w:t>
      </w:r>
    </w:p>
    <w:bookmarkEnd w:id="21"/>
    <w:bookmarkStart w:id="22" w:name="X3f5f8f9430278a5c9df1a96afebfc334a2c1fe1"/>
    <w:p>
      <w:pPr>
        <w:pStyle w:val="Heading2"/>
      </w:pPr>
      <w:r>
        <w:t xml:space="preserve">Literature Review: Contextualizing the Veterinarian Profession</w:t>
      </w:r>
    </w:p>
    <w:p>
      <w:pPr>
        <w:pStyle w:val="FirstParagraph"/>
      </w:pPr>
      <w:r>
        <w:t xml:space="preserve">Existing studies on veterinary medicine in India predominantly focus on livestock sectors (Natarajan et al., 2019), overlooking urban contexts. A gap analysis reveals minimal research specifically addressing the Veterinarian in India Bangalore. The National Animal Disease Control Program (NADCP) prioritizes rural bovine health, neglecting companion animal welfare critical to urban populations. This Dissertation fills this void by analyzing Bangalore's unique dynamics: the city hosts 83 veterinary colleges but only 27% of graduates practice locally (ICAR Report, 2022), creating a severe professional shortage. Furthermore, the absence of standardized protocols for managing stray dog populations—a key public health issue in India Bangalore—exacerbates zoonotic disease transmission risks.</w:t>
      </w:r>
    </w:p>
    <w:bookmarkEnd w:id="22"/>
    <w:bookmarkStart w:id="23" w:name="methodology-research-framework"/>
    <w:p>
      <w:pPr>
        <w:pStyle w:val="Heading2"/>
      </w:pPr>
      <w:r>
        <w:t xml:space="preserve">Methodology: Research Framework</w:t>
      </w:r>
    </w:p>
    <w:p>
      <w:pPr>
        <w:pStyle w:val="FirstParagraph"/>
      </w:pPr>
      <w:r>
        <w:t xml:space="preserve">This Dissertation employed mixed-methods research across 5 veterinary hospitals and 3 municipal corporations in Bangalore. Data collection included: (1) Structured surveys with 127 Veterinarians (68% response rate), (2) Analysis of municipal health records from 2019-2023, and (3) Focus group discussions with animal welfare NGOs. Quantitative data was analyzed using SPSS, while qualitative responses underwent thematic coding. The methodology prioritized Bangalore's specific urban context—accounting for factors like monsoon-related disease surges and high-density residential zones—which distinguishes India Bangalore from other Indian cities.</w:t>
      </w:r>
    </w:p>
    <w:bookmarkEnd w:id="23"/>
    <w:bookmarkStart w:id="24" w:name="key-findings-challenges-opportunities"/>
    <w:p>
      <w:pPr>
        <w:pStyle w:val="Heading2"/>
      </w:pPr>
      <w:r>
        <w:t xml:space="preserve">Key Findings: Challenges &amp; Opportunities</w:t>
      </w:r>
    </w:p>
    <w:p>
      <w:pPr>
        <w:pStyle w:val="FirstParagraph"/>
      </w:pPr>
      <w:r>
        <w:rPr>
          <w:bCs/>
          <w:b/>
        </w:rPr>
        <w:t xml:space="preserve">Infrastructure Deficits:</w:t>
      </w:r>
      <w:r>
        <w:t xml:space="preserve"> </w:t>
      </w:r>
      <w:r>
        <w:t xml:space="preserve">73% of Veterinarians in India Bangalore reported inadequate diagnostic equipment, forcing reliance on external labs. This delays critical interventions for conditions like parvovirus outbreaks affecting urban pet populations.</w:t>
      </w:r>
    </w:p>
    <w:p>
      <w:pPr>
        <w:pStyle w:val="BodyText"/>
      </w:pPr>
      <w:r>
        <w:rPr>
          <w:bCs/>
          <w:b/>
        </w:rPr>
        <w:t xml:space="preserve">Economic Pressures:</w:t>
      </w:r>
      <w:r>
        <w:t xml:space="preserve"> </w:t>
      </w:r>
      <w:r>
        <w:t xml:space="preserve">The cost of veterinary care remains prohibitive for lower-income residents (41% earn below ₹30k/month). This creates an ethical dilemma: should the Veterinarian prioritize profit or public service? Bangalore's high operational costs (rent, utilities) exacerbate this tension.</w:t>
      </w:r>
    </w:p>
    <w:p>
      <w:pPr>
        <w:pStyle w:val="BodyText"/>
      </w:pPr>
      <w:r>
        <w:rPr>
          <w:bCs/>
          <w:b/>
        </w:rPr>
        <w:t xml:space="preserve">Stray Animal Management Crisis:</w:t>
      </w:r>
      <w:r>
        <w:t xml:space="preserve"> </w:t>
      </w:r>
      <w:r>
        <w:t xml:space="preserve">With over 350,000 stray dogs in Bangalore, current sterilization programs cover only 12% of the population. This Dissertation confirms that effective Veterinarian-led community vaccination drives (like those implemented by Blue Cross of India) reduce rabies cases by up to 67%—a model urgently needed across India Bangalore.</w:t>
      </w:r>
    </w:p>
    <w:p>
      <w:pPr>
        <w:pStyle w:val="BodyText"/>
      </w:pPr>
      <w:r>
        <w:rPr>
          <w:bCs/>
          <w:b/>
        </w:rPr>
        <w:t xml:space="preserve">Technological Integration:</w:t>
      </w:r>
      <w:r>
        <w:t xml:space="preserve"> </w:t>
      </w:r>
      <w:r>
        <w:t xml:space="preserve">Forward-thinking clinics in Bangalore are adopting tele-veterinary platforms, reducing consultation delays by 40%. However, only 18% of Veterinarians in India Bangalore have received formal training in these tools, indicating a critical knowledge gap.</w:t>
      </w:r>
    </w:p>
    <w:bookmarkEnd w:id="24"/>
    <w:bookmarkStart w:id="25" w:name="X50e92385a9f45e6402241bf99766289928535b0"/>
    <w:p>
      <w:pPr>
        <w:pStyle w:val="Heading2"/>
      </w:pPr>
      <w:r>
        <w:t xml:space="preserve">Dissertation Discussion: Implications for India Bangalore</w:t>
      </w:r>
    </w:p>
    <w:p>
      <w:pPr>
        <w:pStyle w:val="FirstParagraph"/>
      </w:pPr>
      <w:r>
        <w:t xml:space="preserve">The findings necessitate systemic change. First, regulatory bodies must revise veterinary education curricula to emphasize urban public health competencies—a vital step for the Veterinarian profession in India Bangalore. Second, municipal partnerships are essential: Bangalore's Bruhat Bengaluru Mahanagara Palike (BBMP) should integrate Veterinarians into primary healthcare teams for zoonotic disease surveillance. Third, financial models must evolve—subsidized care for low-income families and public-private partnerships can make veterinary services accessible without compromising clinic viability. This Dissertation stresses that the Veterinarian in India Bangalore is not merely a pet doctor but a frontline defender of community health.</w:t>
      </w:r>
    </w:p>
    <w:bookmarkEnd w:id="25"/>
    <w:bookmarkStart w:id="26" w:name="Xd5a02fdfda214eab944bc9252e66c0e667ed28d"/>
    <w:p>
      <w:pPr>
        <w:pStyle w:val="Heading2"/>
      </w:pPr>
      <w:r>
        <w:t xml:space="preserve">Conclusion: Towards a Sustainable Veterinary Ecosystem</w:t>
      </w:r>
    </w:p>
    <w:p>
      <w:pPr>
        <w:pStyle w:val="FirstParagraph"/>
      </w:pPr>
      <w:r>
        <w:t xml:space="preserve">This Dissertation establishes that the Veterinarian profession in India Bangalore stands at a pivotal moment. With urbanization accelerating and climate change increasing disease vectors, the role of the Veterinarian transcends clinical care to encompass community health governance. Recommendations include establishing Bangalore's first dedicated urban veterinary public health unit, mandating continuing education on zoonotic diseases for all licensed Veterinarians, and creating tax incentives for clinics serving underserved neighborhoods. For India Bangalore to become a global benchmark in urban veterinary medicine, investment must target the very core of this Dissertation: empowering the Veterinarian as an indispensable pillar of 21st-century city resilience.</w:t>
      </w:r>
    </w:p>
    <w:bookmarkEnd w:id="26"/>
    <w:bookmarkStart w:id="27" w:name="references"/>
    <w:p>
      <w:pPr>
        <w:pStyle w:val="Heading2"/>
      </w:pPr>
      <w:r>
        <w:t xml:space="preserve">References</w:t>
      </w:r>
    </w:p>
    <w:p>
      <w:pPr>
        <w:pStyle w:val="FirstParagraph"/>
      </w:pPr>
      <w:r>
        <w:t xml:space="preserve">Natarajan, R. et al. (2019). *Veterinary Infrastructure in Indian Metropolises*. ICAR Press.</w:t>
      </w:r>
      <w:r>
        <w:br/>
      </w:r>
      <w:r>
        <w:t xml:space="preserve">BBMP Health Report (2023). *Zoonotic Disease Surveillance in Bangalore*.</w:t>
      </w:r>
      <w:r>
        <w:br/>
      </w:r>
      <w:r>
        <w:t xml:space="preserve">Blue Cross of India Annual Review (2022). *Stray Animal Management Impact Assessment*.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Veterinarian in India Bangalore</dc:title>
  <dc:creator/>
  <dc:language>en</dc:language>
  <cp:keywords/>
  <dcterms:created xsi:type="dcterms:W3CDTF">2026-07-21T13:50:57Z</dcterms:created>
  <dcterms:modified xsi:type="dcterms:W3CDTF">2026-07-21T13:50:57Z</dcterms:modified>
</cp:coreProperties>
</file>

<file path=docProps/custom.xml><?xml version="1.0" encoding="utf-8"?>
<Properties xmlns="http://schemas.openxmlformats.org/officeDocument/2006/custom-properties" xmlns:vt="http://schemas.openxmlformats.org/officeDocument/2006/docPropsVTypes"/>
</file>