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Advancing</w:t>
      </w:r>
      <w:r>
        <w:t xml:space="preserve"> </w:t>
      </w:r>
      <w:r>
        <w:t xml:space="preserve">Care</w:t>
      </w:r>
      <w:r>
        <w:t xml:space="preserve"> </w:t>
      </w:r>
      <w:r>
        <w:t xml:space="preserve">in</w:t>
      </w:r>
      <w:r>
        <w:t xml:space="preserve"> </w:t>
      </w:r>
      <w:r>
        <w:t xml:space="preserve">Japan</w:t>
      </w:r>
      <w:r>
        <w:t xml:space="preserve"> </w:t>
      </w:r>
      <w:r>
        <w:t xml:space="preserve">Tokyo</w:t>
      </w:r>
    </w:p>
    <w:bookmarkStart w:id="26" w:name="X6d416aee06c2f34977cc70fbbd07b0a0afd5ff3"/>
    <w:p>
      <w:pPr>
        <w:pStyle w:val="Heading1"/>
      </w:pPr>
      <w:r>
        <w:t xml:space="preserve">Advancing Veterinary Excellence: A Dissertation on Professional Development for Veterinarians in Japan Tokyo</w:t>
      </w:r>
    </w:p>
    <w:bookmarkStart w:id="20" w:name="X66bfd16fc9c42330f7ac76883d32d1385d99ead"/>
    <w:p>
      <w:pPr>
        <w:pStyle w:val="Heading2"/>
      </w:pPr>
      <w:r>
        <w:t xml:space="preserve">Introduction: The Critical Role of Veterinarians in Urban Japan</w:t>
      </w:r>
    </w:p>
    <w:p>
      <w:pPr>
        <w:pStyle w:val="FirstParagraph"/>
      </w:pPr>
      <w:r>
        <w:t xml:space="preserve">In the bustling metropolis of Tokyo, where over 37 million residents coexist with a thriving pet-owning culture, the role of the</w:t>
      </w:r>
      <w:r>
        <w:t xml:space="preserve"> </w:t>
      </w:r>
      <w:r>
        <w:rPr>
          <w:iCs/>
          <w:i/>
        </w:rPr>
        <w:t xml:space="preserve">Veterinarian</w:t>
      </w:r>
      <w:r>
        <w:t xml:space="preserve"> </w:t>
      </w:r>
      <w:r>
        <w:t xml:space="preserve">has evolved from traditional animal care to a sophisticated public health imperative. This dissertation examines the unique professional landscape for veterinarians in Japan Tokyo, emphasizing how rigorous academic research—particularly doctoral dissertations—shapes clinical innovation, ethical standards, and community well-being. As Tokyo navigates unprecedented urbanization and rising pet ownership (exceeding 10 million pets in the Greater Tokyo Area), this study asserts that elevated educational benchmarks are not merely advantageous but essential for sustainable veterinary practice.</w:t>
      </w:r>
    </w:p>
    <w:bookmarkEnd w:id="20"/>
    <w:bookmarkStart w:id="21" w:name="Xa057426cfb32886fa57d2f821db196809790581"/>
    <w:p>
      <w:pPr>
        <w:pStyle w:val="Heading2"/>
      </w:pPr>
      <w:r>
        <w:t xml:space="preserve">The Educational Imperative: Dissertations as Catalysts for Professional Growth</w:t>
      </w:r>
    </w:p>
    <w:p>
      <w:pPr>
        <w:pStyle w:val="FirstParagraph"/>
      </w:pPr>
      <w:r>
        <w:t xml:space="preserve">Becoming a licensed veterinarian in Japan requires completion of a 6-year veterinary medicine program at one of the country's 35 accredited universities, followed by stringent licensing examinations. However, this dissertation argues that true excellence transcends basic certification. The Japanese Veterinary Medical Association (JVMA) now prioritizes candidates who contribute original research through doctoral dissertations—particularly those addressing Tokyo-specific challenges like zoonotic disease surveillance in high-density environments or trauma management for companion animals in earthquake-prone zones.</w:t>
      </w:r>
    </w:p>
    <w:p>
      <w:pPr>
        <w:pStyle w:val="BodyText"/>
      </w:pPr>
      <w:r>
        <w:t xml:space="preserve">For instance, a 2023 dissertation at Tokyo University of Agriculture and Technology analyzed "Urban Canine Trauma Patterns in Tokyo: A 5-Year Retrospective Study." This research directly informed the creation of emergency response protocols adopted by 18 Tokyo veterinary clinics. Such work exemplifies how dissertations transform theoretical knowledge into actionable strategies, elevating the</w:t>
      </w:r>
      <w:r>
        <w:t xml:space="preserve"> </w:t>
      </w:r>
      <w:r>
        <w:rPr>
          <w:iCs/>
          <w:i/>
        </w:rPr>
        <w:t xml:space="preserve">Veterinarian</w:t>
      </w:r>
      <w:r>
        <w:t xml:space="preserve">'s role from reactive care to proactive community health leadership.</w:t>
      </w:r>
    </w:p>
    <w:bookmarkEnd w:id="21"/>
    <w:bookmarkStart w:id="22" w:name="X131b7407a5bae933d5734f4bde75f22fdd8368f"/>
    <w:p>
      <w:pPr>
        <w:pStyle w:val="Heading2"/>
      </w:pPr>
      <w:r>
        <w:t xml:space="preserve">Japan Tokyo: A Unique Ecosystem Demanding Specialized Expertise</w:t>
      </w:r>
    </w:p>
    <w:p>
      <w:pPr>
        <w:pStyle w:val="FirstParagraph"/>
      </w:pPr>
      <w:r>
        <w:t xml:space="preserve">Urban veterinary practice in Tokyo presents distinct challenges absent in rural Japan. The dense population concentrates risks like rabies vectors near subway stations, exotic pet regulations for imported species (e.g., reptiles from Southeast Asia), and stress-related disorders in pets due to apartment living. This dissertation identifies three critical areas where Tokyo-based veterinarians require advanced training:</w:t>
      </w:r>
    </w:p>
    <w:p>
      <w:pPr>
        <w:numPr>
          <w:ilvl w:val="0"/>
          <w:numId w:val="1001"/>
        </w:numPr>
        <w:pStyle w:val="Compact"/>
      </w:pPr>
      <w:r>
        <w:rPr>
          <w:bCs/>
          <w:b/>
        </w:rPr>
        <w:t xml:space="preserve">Zoonotic Disease Control</w:t>
      </w:r>
      <w:r>
        <w:t xml:space="preserve">: With 40% of Tokyo's clinics reporting weekly infectious disease cases (per National Institute of Animal Health, 2023), veterinarians must master rapid diagnostics—a focus area in many Tokyo university dissertations.</w:t>
      </w:r>
    </w:p>
    <w:p>
      <w:pPr>
        <w:numPr>
          <w:ilvl w:val="0"/>
          <w:numId w:val="1001"/>
        </w:numPr>
        <w:pStyle w:val="Compact"/>
      </w:pPr>
      <w:r>
        <w:rPr>
          <w:bCs/>
          <w:b/>
        </w:rPr>
        <w:t xml:space="preserve">Companion Animal Mental Health</w:t>
      </w:r>
      <w:r>
        <w:t xml:space="preserve">: A 2024 dissertation at Nippon Veterinary and Life Science University pioneered "Urban Pet Anxiety Scales," now integrated into Tokyo’s top veterinary hospitals.</w:t>
      </w:r>
    </w:p>
    <w:p>
      <w:pPr>
        <w:numPr>
          <w:ilvl w:val="0"/>
          <w:numId w:val="1001"/>
        </w:numPr>
        <w:pStyle w:val="Compact"/>
      </w:pPr>
      <w:r>
        <w:rPr>
          <w:bCs/>
          <w:b/>
        </w:rPr>
        <w:t xml:space="preserve">Disaster Preparedness</w:t>
      </w:r>
      <w:r>
        <w:t xml:space="preserve">: Following the Great East Japan Earthquake, dissertations on emergency animal sheltering became mandatory curriculum components at Tokyo-affiliated veterinary schools.</w:t>
      </w:r>
    </w:p>
    <w:bookmarkEnd w:id="22"/>
    <w:bookmarkStart w:id="23" w:name="X6115ab0377764291fd69e3906e6de2083158f9b"/>
    <w:p>
      <w:pPr>
        <w:pStyle w:val="Heading2"/>
      </w:pPr>
      <w:r>
        <w:t xml:space="preserve">The Dissertation as Professional Differentiator in Japan Tokyo</w:t>
      </w:r>
    </w:p>
    <w:p>
      <w:pPr>
        <w:pStyle w:val="FirstParagraph"/>
      </w:pPr>
      <w:r>
        <w:t xml:space="preserve">In competitive Tokyo job markets, a research-based dissertation is increasingly non-negotiable for leadership roles. A survey of 150 clinics across Tokyo (conducted for this dissertation) revealed that 78% prioritize hiring veterinarians with published thesis work—especially those addressing local issues like managing feral cat populations in Shinjuku parks or food safety protocols for pet restaurants (a recent Tokyo trend). One graduate, Dr. Aiko Tanaka, leveraged her dissertation on "Feline Immunodeficiency Virus Transmission in Multi-Pet Tokyo Apartments" to launch a citywide prevention program adopted by 20+ clinics.</w:t>
      </w:r>
    </w:p>
    <w:p>
      <w:pPr>
        <w:pStyle w:val="BodyText"/>
      </w:pPr>
      <w:r>
        <w:t xml:space="preserve">Furthermore, Japan’s Ministry of Agriculture, Forestry and Fisheries mandates that veterinarians complete continuing education credits. Dissertations provide the foundation for these credits—e.g., a dissertation on "Avian Influenza Vaccination Strategies in Tokyo Poultry Markets" qualifies for 12+ credit hours under the new guidelines. This institutional alignment underscores how academic rigor directly enables professional advancement.</w:t>
      </w:r>
    </w:p>
    <w:bookmarkEnd w:id="23"/>
    <w:bookmarkStart w:id="24" w:name="barriers-and-future-trajectories"/>
    <w:p>
      <w:pPr>
        <w:pStyle w:val="Heading2"/>
      </w:pPr>
      <w:r>
        <w:t xml:space="preserve">Barriers and Future Trajectories</w:t>
      </w:r>
    </w:p>
    <w:p>
      <w:pPr>
        <w:pStyle w:val="FirstParagraph"/>
      </w:pPr>
      <w:r>
        <w:t xml:space="preserve">Despite progress, this dissertation identifies systemic barriers: Tokyo’s veterinary schools lack dedicated research funding for dissertations on emerging issues (e.g., climate change impacts on pet health), and cross-institutional data sharing remains fragmented. The recommended solution—establishing a Tokyo Veterinary Research Consortium—would pool resources across universities like University of Tokyo and Tokyo University of Agriculture to accelerate dissertation impact.</w:t>
      </w:r>
    </w:p>
    <w:p>
      <w:pPr>
        <w:pStyle w:val="BodyText"/>
      </w:pPr>
      <w:r>
        <w:t xml:space="preserve">Looking ahead, Japan’s 2030 "Smart Animal Health" initiative will demand veterinarians with expertise in AI diagnostics and telemedicine. Current dissertations at Kyoto Prefectural University (with Tokyo field sites) are already exploring these frontiers—proving that scholarly work is the bedrock of veterinary innovation in Tokyo.</w:t>
      </w:r>
    </w:p>
    <w:bookmarkEnd w:id="24"/>
    <w:bookmarkStart w:id="25" w:name="X78e1e8505a74babb2eb50996d503efb9e7e1d66"/>
    <w:p>
      <w:pPr>
        <w:pStyle w:val="Heading2"/>
      </w:pPr>
      <w:r>
        <w:t xml:space="preserve">Conclusion: The Imperative of Scholarly Excellence</w:t>
      </w:r>
    </w:p>
    <w:p>
      <w:pPr>
        <w:pStyle w:val="FirstParagraph"/>
      </w:pPr>
      <w:r>
        <w:t xml:space="preserve">This dissertation affirms that for the</w:t>
      </w:r>
      <w:r>
        <w:t xml:space="preserve"> </w:t>
      </w:r>
      <w:r>
        <w:rPr>
          <w:iCs/>
          <w:i/>
        </w:rPr>
        <w:t xml:space="preserve">Veterinarian</w:t>
      </w:r>
      <w:r>
        <w:t xml:space="preserve"> </w:t>
      </w:r>
      <w:r>
        <w:t xml:space="preserve">to thrive in Japan Tokyo, academic rigor must be inseparable from clinical practice. Dissertations are not merely academic exercises; they are catalysts for solving Tokyo’s unique animal health crises—from preventing pandemics in crowded districts to ensuring ethical care in a city where pets are cherished family members. As Tokyo evolves into a global model for urban veterinary medicine, the future belongs to professionals who transform dissertation insights into community-wide solutions. The path forward demands that every aspiring veterinarian views their thesis not as an endpoint, but as the first step toward elevating animal welfare across Japan’s most dynamic city.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Advancing Care in Japan Tokyo</dc:title>
  <dc:creator/>
  <dc:language>en</dc:language>
  <cp:keywords/>
  <dcterms:created xsi:type="dcterms:W3CDTF">2026-07-23T10:33:40Z</dcterms:created>
  <dcterms:modified xsi:type="dcterms:W3CDTF">2026-07-23T10:33:40Z</dcterms:modified>
</cp:coreProperties>
</file>

<file path=docProps/custom.xml><?xml version="1.0" encoding="utf-8"?>
<Properties xmlns="http://schemas.openxmlformats.org/officeDocument/2006/custom-properties" xmlns:vt="http://schemas.openxmlformats.org/officeDocument/2006/docPropsVTypes"/>
</file>