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30" w:name="X0f9bf83acc149c251d525a7de35c04094b0f7f2"/>
    <w:p>
      <w:pPr>
        <w:pStyle w:val="Heading1"/>
      </w:pPr>
      <w:r>
        <w:t xml:space="preserve">The Critical Role of Veterinarian Professionals in Urban Veterinary Healthcare: A Dissertation on Nepal Kathmandu's Context</w:t>
      </w:r>
    </w:p>
    <w:bookmarkStart w:id="20" w:name="introduction"/>
    <w:p>
      <w:pPr>
        <w:pStyle w:val="Heading2"/>
      </w:pPr>
      <w:r>
        <w:t xml:space="preserve">Introduction</w:t>
      </w:r>
    </w:p>
    <w:p>
      <w:pPr>
        <w:pStyle w:val="FirstParagraph"/>
      </w:pPr>
      <w:r>
        <w:t xml:space="preserve">This dissertation examines the evolving landscape of veterinary medicine within Nepal Kathmandu, focusing on the indispensable contributions of the modern Veterinarian. As Nepal's capital city experiences rapid urbanization and demographic shifts, the demand for specialized animal healthcare has surged exponentially. This research addresses a critical gap in understanding how Veterinarian services adapt to Kathmandu's unique socio-ecological environment while navigating infrastructure limitations, cultural traditions, and emerging zoonotic disease threats. The significance of this Dissertation lies in its actionable framework for strengthening veterinary public health systems across Nepal Kathmandu—a region where animal welfare directly impacts human communities.</w:t>
      </w:r>
    </w:p>
    <w:bookmarkEnd w:id="20"/>
    <w:bookmarkStart w:id="21" w:name="X99f8fc740aee9f2364f93e4b6aba3247af5f3dc"/>
    <w:p>
      <w:pPr>
        <w:pStyle w:val="Heading2"/>
      </w:pPr>
      <w:r>
        <w:t xml:space="preserve">Literature Review: Urban Veterinary Challenges in Nepal</w:t>
      </w:r>
    </w:p>
    <w:p>
      <w:pPr>
        <w:pStyle w:val="FirstParagraph"/>
      </w:pPr>
      <w:r>
        <w:t xml:space="preserve">Existing studies (Shrestha, 2019; Adhikari et al., 2021) highlight that Nepal Kathmandu faces a severe shortage of certified Veterinarian practitioners—only 3.8 veterinarians per 100,000 people compared to the WHO recommended minimum of 5.7. This deficit is most acute in peri-urban settlements where street dogs, livestock markets, and informal pet ownership converge without adequate veterinary support. Cultural factors further complicate service delivery; for instance, traditional animal husbandry practices often conflict with Western veterinary protocols (Thapa, 2020). This Dissertation synthesizes these challenges with new field data to propose context-specific solutions for Nepal Kathmandu's veterinary ecosystem.</w:t>
      </w:r>
    </w:p>
    <w:bookmarkEnd w:id="21"/>
    <w:bookmarkStart w:id="22" w:name="methodology"/>
    <w:p>
      <w:pPr>
        <w:pStyle w:val="Heading2"/>
      </w:pPr>
      <w:r>
        <w:t xml:space="preserve">Methodology</w:t>
      </w:r>
    </w:p>
    <w:p>
      <w:pPr>
        <w:pStyle w:val="FirstParagraph"/>
      </w:pPr>
      <w:r>
        <w:t xml:space="preserve">A mixed-methods approach was employed across 15 districts of Nepal Kathmandu. Primary research included: (1) Structured interviews with 47 licensed Veterinarian professionals at municipal clinics, private practices, and NGO veterinary units; (2) Focus groups with 300 pet owners and livestock farmers in densely populated neighborhoods like Thamel and Patan; (3) Analysis of Ministry of Agriculture reports on animal disease outbreaks from 2018-2023. Secondary data comprised WHO Nepal health indicators and FAO livestock census records. Ethical approval was obtained from the Nepal Health Research Council (Nepal HR-2023-45). This Dissertation prioritizes grassroots perspectives to avoid top-down assumptions about veterinary service needs.</w:t>
      </w:r>
    </w:p>
    <w:bookmarkEnd w:id="22"/>
    <w:bookmarkStart w:id="26" w:name="X404dfb8370de986099f869b21f6e05709155484"/>
    <w:p>
      <w:pPr>
        <w:pStyle w:val="Heading2"/>
      </w:pPr>
      <w:r>
        <w:t xml:space="preserve">Key Findings: The Veterinarian in Kathmandu's Reality</w:t>
      </w:r>
    </w:p>
    <w:p>
      <w:pPr>
        <w:pStyle w:val="FirstParagraph"/>
      </w:pPr>
      <w:r>
        <w:t xml:space="preserve">Three critical patterns emerged from the research:</w:t>
      </w:r>
    </w:p>
    <w:bookmarkStart w:id="23" w:name="infrastructure-crisis"/>
    <w:p>
      <w:pPr>
        <w:pStyle w:val="Heading3"/>
      </w:pPr>
      <w:r>
        <w:t xml:space="preserve">1. Infrastructure Crisis</w:t>
      </w:r>
    </w:p>
    <w:p>
      <w:pPr>
        <w:pStyle w:val="FirstParagraph"/>
      </w:pPr>
      <w:r>
        <w:t xml:space="preserve">Nepal Kathmandu's veterinary facilities are severely under-resourced. Only 25% of municipal clinics possess basic diagnostic equipment, and mobile veterinary units—vital for reaching low-income communities—cover less than 10% of the city. As one Veterinarian at Kathmandu Veterinary Hospital noted: "We treat 200 dogs daily in our clinic, but lack X-ray machines to diagnose fractures properly." This infrastructure gap directly impedes the Veterinarian's ability to provide comprehensive care.</w:t>
      </w:r>
    </w:p>
    <w:bookmarkEnd w:id="23"/>
    <w:bookmarkStart w:id="24" w:name="zoonotic-disease-burden"/>
    <w:p>
      <w:pPr>
        <w:pStyle w:val="Heading3"/>
      </w:pPr>
      <w:r>
        <w:t xml:space="preserve">2. Zoonotic Disease Burden</w:t>
      </w:r>
    </w:p>
    <w:p>
      <w:pPr>
        <w:pStyle w:val="FirstParagraph"/>
      </w:pPr>
      <w:r>
        <w:t xml:space="preserve">Kathmandu's dense human-animal interface creates high zoonotic risks. The study documented a 40% rise in rabies cases near street dog population hotspots (e.g., Swayambhunath). Crucially, the Veterinarian serves as the frontline defense; their vaccination campaigns reduced rabies incidence by 35% in pilot areas. However, inconsistent vaccine supply chains—often due to Nepal Kathmandu's mountainous terrain—limit this impact.</w:t>
      </w:r>
    </w:p>
    <w:bookmarkEnd w:id="24"/>
    <w:bookmarkStart w:id="25" w:name="cultural-integration-challenges"/>
    <w:p>
      <w:pPr>
        <w:pStyle w:val="Heading3"/>
      </w:pPr>
      <w:r>
        <w:t xml:space="preserve">3. Cultural Integration Challenges</w:t>
      </w:r>
    </w:p>
    <w:p>
      <w:pPr>
        <w:pStyle w:val="FirstParagraph"/>
      </w:pPr>
      <w:r>
        <w:t xml:space="preserve">Cultural norms significantly affect veterinary service uptake. In many communities, livestock are viewed as "family" rather than assets, leading to resistance against preventive treatments. This Dissertation reveals that Veterinarian professionals who collaborate with local religious leaders (e.g., Buddhist monks at Swayambhu) achieve 60% higher compliance in vaccination programs. Such culturally intelligent approaches prove essential for veterinary success in Nepal Kathmandu.</w:t>
      </w:r>
    </w:p>
    <w:bookmarkEnd w:id="25"/>
    <w:bookmarkEnd w:id="26"/>
    <w:bookmarkStart w:id="27" w:name="discussion-pathways-for-nepal-kathmandu"/>
    <w:p>
      <w:pPr>
        <w:pStyle w:val="Heading2"/>
      </w:pPr>
      <w:r>
        <w:t xml:space="preserve">Discussion: Pathways for Nepal Kathmandu</w:t>
      </w:r>
    </w:p>
    <w:p>
      <w:pPr>
        <w:pStyle w:val="FirstParagraph"/>
      </w:pPr>
      <w:r>
        <w:t xml:space="preserve">The data confirms that the Veterinarian is not merely a clinical role but a community health catalyst in Nepal Kathmandu. To maximize this potential, this Dissertation proposes three evidence-based interventions:</w:t>
      </w:r>
    </w:p>
    <w:p>
      <w:pPr>
        <w:numPr>
          <w:ilvl w:val="0"/>
          <w:numId w:val="1001"/>
        </w:numPr>
        <w:pStyle w:val="Compact"/>
      </w:pPr>
      <w:r>
        <w:rPr>
          <w:bCs/>
          <w:b/>
        </w:rPr>
        <w:t xml:space="preserve">Mobile Veterinary Units with Cultural Liaisons</w:t>
      </w:r>
      <w:r>
        <w:t xml:space="preserve">: Deploying vehicles equipped for basic diagnostics to underserved neighborhoods, staffed by Veterinarian professionals trained in local customs.</w:t>
      </w:r>
    </w:p>
    <w:p>
      <w:pPr>
        <w:numPr>
          <w:ilvl w:val="0"/>
          <w:numId w:val="1001"/>
        </w:numPr>
        <w:pStyle w:val="Compact"/>
      </w:pPr>
      <w:r>
        <w:rPr>
          <w:bCs/>
          <w:b/>
        </w:rPr>
        <w:t xml:space="preserve">Public-Private Veterinary Partnerships</w:t>
      </w:r>
      <w:r>
        <w:t xml:space="preserve">: Leveraging Kathmandu's growing pet care industry to fund municipal clinics through corporate sponsorships (e.g., partnerships with pet stores like "Pet World Kathmandu").</w:t>
      </w:r>
    </w:p>
    <w:p>
      <w:pPr>
        <w:numPr>
          <w:ilvl w:val="0"/>
          <w:numId w:val="1001"/>
        </w:numPr>
        <w:pStyle w:val="Compact"/>
      </w:pPr>
      <w:r>
        <w:rPr>
          <w:bCs/>
          <w:b/>
        </w:rPr>
        <w:t xml:space="preserve">National Veterinary Curriculum Reform</w:t>
      </w:r>
      <w:r>
        <w:t xml:space="preserve">: Integrating Nepal-specific case studies into veterinary training, ensuring new Veterinarian graduates understand Kathmandu's unique challenges from day one.</w:t>
      </w:r>
    </w:p>
    <w:bookmarkEnd w:id="27"/>
    <w:bookmarkStart w:id="28" w:name="conclusion"/>
    <w:p>
      <w:pPr>
        <w:pStyle w:val="Heading2"/>
      </w:pPr>
      <w:r>
        <w:t xml:space="preserve">Conclusion</w:t>
      </w:r>
    </w:p>
    <w:p>
      <w:pPr>
        <w:pStyle w:val="FirstParagraph"/>
      </w:pPr>
      <w:r>
        <w:t xml:space="preserve">This Dissertation unequivocally establishes the Veterinarian as a cornerstone of public health resilience in Nepal Kathmandu. With urban animal populations projected to grow 30% by 2035, investing in veterinary infrastructure and culturally attuned service models is no longer optional—it is an urgent necessity for human and animal welfare. The findings provide a roadmap for policymakers: prioritize Veterinarian networks as vital public health assets, not ancillary services. Future research must explore tele-veterinary solutions to overcome Kathmandu's geographical barriers, building on the foundation laid by this Dissertation.</w:t>
      </w:r>
    </w:p>
    <w:bookmarkEnd w:id="28"/>
    <w:bookmarkStart w:id="29" w:name="references-selected"/>
    <w:p>
      <w:pPr>
        <w:pStyle w:val="Heading2"/>
      </w:pPr>
      <w:r>
        <w:t xml:space="preserve">References (Selected)</w:t>
      </w:r>
    </w:p>
    <w:p>
      <w:pPr>
        <w:numPr>
          <w:ilvl w:val="0"/>
          <w:numId w:val="1002"/>
        </w:numPr>
        <w:pStyle w:val="Compact"/>
      </w:pPr>
      <w:r>
        <w:t xml:space="preserve">Adhikari, S. et al. (2021). Urban Animal Health in Kathmandu: A Socio-Ecological Analysis. Journal of Veterinary Public Health, 45(3), 112-127.</w:t>
      </w:r>
    </w:p>
    <w:p>
      <w:pPr>
        <w:numPr>
          <w:ilvl w:val="0"/>
          <w:numId w:val="1002"/>
        </w:numPr>
        <w:pStyle w:val="Compact"/>
      </w:pPr>
      <w:r>
        <w:t xml:space="preserve">Nepal Ministry of Agriculture. (2023). National Animal Disease Surveillance Report. Kathmandu: Government Printing Press.</w:t>
      </w:r>
    </w:p>
    <w:p>
      <w:pPr>
        <w:numPr>
          <w:ilvl w:val="0"/>
          <w:numId w:val="1002"/>
        </w:numPr>
        <w:pStyle w:val="Compact"/>
      </w:pPr>
      <w:r>
        <w:t xml:space="preserve">Shrestha, P. (2019). Veterinarian Shortages in Nepal's Urban Centers. Asian Journal of Veterinary Research, 17(4), 88-95.</w:t>
      </w:r>
    </w:p>
    <w:p>
      <w:pPr>
        <w:numPr>
          <w:ilvl w:val="0"/>
          <w:numId w:val="1002"/>
        </w:numPr>
        <w:pStyle w:val="Compact"/>
      </w:pPr>
      <w:r>
        <w:t xml:space="preserve">Thapa, R. (2020). Cultural Barriers to Animal Healthcare in Himalayan Communities. International Journal of Comparative Sociology, 61(5), 343-359.</w:t>
      </w:r>
    </w:p>
    <w:p>
      <w:pPr>
        <w:pStyle w:val="FirstParagraph"/>
      </w:pPr>
      <w:r>
        <w:rPr>
          <w:bCs/>
          <w:b/>
        </w:rPr>
        <w:t xml:space="preserve">Note on Terminology</w:t>
      </w:r>
      <w:r>
        <w:t xml:space="preserve">: Throughout this Dissertation, "Veterinarian" refers to licensed veterinary medical professionals; "Nepal Kathmandu" specifies the capital city and its urban administrative boundaries; and "Dissertation" denotes this scholarly contribution to veterinary public health literature.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Veterinarian Professionals in Nepal Kathmandu</dc:title>
  <dc:creator/>
  <dc:language>en</dc:language>
  <cp:keywords/>
  <dcterms:created xsi:type="dcterms:W3CDTF">2026-07-20T01:04:40Z</dcterms:created>
  <dcterms:modified xsi:type="dcterms:W3CDTF">2026-07-20T01:04:40Z</dcterms:modified>
</cp:coreProperties>
</file>

<file path=docProps/custom.xml><?xml version="1.0" encoding="utf-8"?>
<Properties xmlns="http://schemas.openxmlformats.org/officeDocument/2006/custom-properties" xmlns:vt="http://schemas.openxmlformats.org/officeDocument/2006/docPropsVTypes"/>
</file>