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Veterinary</w:t>
      </w:r>
      <w:r>
        <w:t xml:space="preserve"> </w:t>
      </w:r>
      <w:r>
        <w:t xml:space="preserve">Professionals</w:t>
      </w:r>
      <w:r>
        <w:t xml:space="preserve"> </w:t>
      </w:r>
      <w:r>
        <w:t xml:space="preserve">in</w:t>
      </w:r>
      <w:r>
        <w:t xml:space="preserve"> </w:t>
      </w:r>
      <w:r>
        <w:t xml:space="preserve">Dakar,</w:t>
      </w:r>
      <w:r>
        <w:t xml:space="preserve"> </w:t>
      </w:r>
      <w:r>
        <w:t xml:space="preserve">Senegal</w:t>
      </w:r>
    </w:p>
    <w:bookmarkStart w:id="26" w:name="X298f500b7006f507f2777799e42f77407b78951"/>
    <w:p>
      <w:pPr>
        <w:pStyle w:val="Heading1"/>
      </w:pPr>
      <w:r>
        <w:t xml:space="preserve">The Critical Role of the Veterinarian in Addressing Livestock Health Challenges: A Dissertation Focus on Dakar, Senegal</w:t>
      </w:r>
    </w:p>
    <w:p>
      <w:pPr>
        <w:pStyle w:val="FirstParagraph"/>
      </w:pPr>
      <w:r>
        <w:t xml:space="preserve">This dissertation examines the indispensable role of the</w:t>
      </w:r>
      <w:r>
        <w:t xml:space="preserve"> </w:t>
      </w:r>
      <w:r>
        <w:rPr>
          <w:bCs/>
          <w:b/>
        </w:rPr>
        <w:t xml:space="preserve">Veterinarian</w:t>
      </w:r>
      <w:r>
        <w:t xml:space="preserve"> </w:t>
      </w:r>
      <w:r>
        <w:t xml:space="preserve">within the socio-economic and public health landscape of</w:t>
      </w:r>
      <w:r>
        <w:t xml:space="preserve"> </w:t>
      </w:r>
      <w:r>
        <w:rPr>
          <w:bCs/>
          <w:b/>
        </w:rPr>
        <w:t xml:space="preserve">Senegal Dakar</w:t>
      </w:r>
      <w:r>
        <w:t xml:space="preserve">. As Senegal's economic hub and most populous city, Dakar confronts unique challenges in animal health management, directly impacting food security, rural livelihoods, and urban development. This research underscores how veterinary professionals are central to navigating these complexities, making their work not just a medical necessity but a strategic imperative for the nation's stability.</w:t>
      </w:r>
    </w:p>
    <w:bookmarkStart w:id="20" w:name="X3def27b4c8ecacea53217b65a6261f40f0bbceb"/>
    <w:p>
      <w:pPr>
        <w:pStyle w:val="Heading2"/>
      </w:pPr>
      <w:r>
        <w:t xml:space="preserve">Context: Livestock as Economic Lifelines in Senegal Dakar</w:t>
      </w:r>
    </w:p>
    <w:p>
      <w:pPr>
        <w:pStyle w:val="FirstParagraph"/>
      </w:pPr>
      <w:r>
        <w:t xml:space="preserve">Senegal's economy remains deeply intertwined with livestock production, contributing significantly to national GDP and providing livelihoods for over 40% of the population. In</w:t>
      </w:r>
      <w:r>
        <w:t xml:space="preserve"> </w:t>
      </w:r>
      <w:r>
        <w:rPr>
          <w:bCs/>
          <w:b/>
        </w:rPr>
        <w:t xml:space="preserve">Senegal Dakar</w:t>
      </w:r>
      <w:r>
        <w:t xml:space="preserve">, this dynamic is particularly pronounced. The city serves as a critical market hub, where animals are bought, sold, and transported daily to feed urban populations and supply rural communities. Livestock health directly influences meat prices, milk availability, and the economic well-being of thousands of informal traders operating in markets like HLM or Thiaroye. A single outbreak of foot-and-mouth disease (FMD) or Newcastle Disease can destabilize entire supply chains within</w:t>
      </w:r>
      <w:r>
        <w:t xml:space="preserve"> </w:t>
      </w:r>
      <w:r>
        <w:rPr>
          <w:bCs/>
          <w:b/>
        </w:rPr>
        <w:t xml:space="preserve">Senegal Dakar</w:t>
      </w:r>
      <w:r>
        <w:t xml:space="preserve">. Therefore, the presence and efficacy of a</w:t>
      </w:r>
      <w:r>
        <w:t xml:space="preserve"> </w:t>
      </w:r>
      <w:r>
        <w:rPr>
          <w:bCs/>
          <w:b/>
        </w:rPr>
        <w:t xml:space="preserve">Veterinarian</w:t>
      </w:r>
      <w:r>
        <w:t xml:space="preserve"> </w:t>
      </w:r>
      <w:r>
        <w:t xml:space="preserve">are paramount for maintaining this fragile economic ecosystem.</w:t>
      </w:r>
    </w:p>
    <w:bookmarkEnd w:id="20"/>
    <w:bookmarkStart w:id="21" w:name="Xbcbf329861c2c3a63785d34d8eb1ebb5d88bfe8"/>
    <w:p>
      <w:pPr>
        <w:pStyle w:val="Heading2"/>
      </w:pPr>
      <w:r>
        <w:t xml:space="preserve">Persistent Challenges Facing the Veterinarian in Dakar</w:t>
      </w:r>
    </w:p>
    <w:p>
      <w:pPr>
        <w:pStyle w:val="FirstParagraph"/>
      </w:pPr>
      <w:r>
        <w:t xml:space="preserve">The work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is hindered by systemic constraints. Firstly, a severe shortage of qualified veterinary personnel plagues the region. While Dakar hosts major veterinary schools like the École Nationale Vétérinaire de Dakar (ENV), the number of graduates entering public practice remains insufficient to meet demand, especially in underserved peri-urban areas like Pikine or Guédiawaye. Secondly, infrastructure limitations are acute: many animal clinics lack basic equipment, reliable refrigeration for vaccines, and diagnostic tools. This directly compromises the ability of a</w:t>
      </w:r>
      <w:r>
        <w:t xml:space="preserve"> </w:t>
      </w:r>
      <w:r>
        <w:rPr>
          <w:bCs/>
          <w:b/>
        </w:rPr>
        <w:t xml:space="preserve">Veterinarian</w:t>
      </w:r>
      <w:r>
        <w:t xml:space="preserve"> </w:t>
      </w:r>
      <w:r>
        <w:t xml:space="preserve">to deliver timely and effective care. Thirdly, socio-economic factors create barriers; many smallholder farmers and informal market vendors cannot afford preventive veterinary services or essential treatments, leading to delayed interventions that exacerbate disease spread across</w:t>
      </w:r>
      <w:r>
        <w:t xml:space="preserve"> </w:t>
      </w:r>
      <w:r>
        <w:rPr>
          <w:bCs/>
          <w:b/>
        </w:rPr>
        <w:t xml:space="preserve">Senegal Dakar</w:t>
      </w:r>
      <w:r>
        <w:t xml:space="preserve">.</w:t>
      </w:r>
    </w:p>
    <w:bookmarkEnd w:id="21"/>
    <w:bookmarkStart w:id="22" w:name="the-public-health-nexus-beyond-livestock"/>
    <w:p>
      <w:pPr>
        <w:pStyle w:val="Heading2"/>
      </w:pPr>
      <w:r>
        <w:t xml:space="preserve">The Public Health Nexus: Beyond Livestock</w:t>
      </w:r>
    </w:p>
    <w:p>
      <w:pPr>
        <w:pStyle w:val="FirstParagraph"/>
      </w:pPr>
      <w:r>
        <w:t xml:space="preserve">A critical dimension often overlooked is the zoonotic risk. Diseases like rabies, brucellosis, and avian influenza pose direct threats to human health in densely populated Dakar. The</w:t>
      </w:r>
      <w:r>
        <w:t xml:space="preserve"> </w:t>
      </w:r>
      <w:r>
        <w:rPr>
          <w:bCs/>
          <w:b/>
        </w:rPr>
        <w:t xml:space="preserve">Veterinarian</w:t>
      </w:r>
      <w:r>
        <w:t xml:space="preserve"> </w:t>
      </w:r>
      <w:r>
        <w:t xml:space="preserve">is the first line of defense in identifying and containing these pathogens before they spill over into human populations. For instance, a vigilant</w:t>
      </w:r>
      <w:r>
        <w:t xml:space="preserve"> </w:t>
      </w:r>
      <w:r>
        <w:rPr>
          <w:bCs/>
          <w:b/>
        </w:rPr>
        <w:t xml:space="preserve">Veterinarian</w:t>
      </w:r>
      <w:r>
        <w:t xml:space="preserve"> </w:t>
      </w:r>
      <w:r>
        <w:t xml:space="preserve">detecting rabies signs in a stray dog population near Dakar's urban periphery can initiate immediate public health measures, potentially preventing fatal human cases. This role is non-negotiable for the safety of</w:t>
      </w:r>
      <w:r>
        <w:t xml:space="preserve"> </w:t>
      </w:r>
      <w:r>
        <w:rPr>
          <w:bCs/>
          <w:b/>
        </w:rPr>
        <w:t xml:space="preserve">Seneegal Dakar</w:t>
      </w:r>
      <w:r>
        <w:t xml:space="preserve">'s 4 million residents and underscores why investing in veterinary capacity is fundamentally a public health investment.</w:t>
      </w:r>
    </w:p>
    <w:bookmarkEnd w:id="22"/>
    <w:bookmarkStart w:id="23" w:name="X2418348affe0c9c5e97ea8b858999b288246b0a"/>
    <w:p>
      <w:pPr>
        <w:pStyle w:val="Heading2"/>
      </w:pPr>
      <w:r>
        <w:t xml:space="preserve">Urbanization Pressures and the Evolving Role of the Veterinarian</w:t>
      </w:r>
    </w:p>
    <w:p>
      <w:pPr>
        <w:pStyle w:val="FirstParagraph"/>
      </w:pPr>
      <w:r>
        <w:t xml:space="preserve">Dakar's explosive urban growth intensifies pressures on animal health systems. The conversion of agricultural land to housing, coupled with increased pet ownership in affluent neighborhoods, creates new challenges. The</w:t>
      </w:r>
      <w:r>
        <w:t xml:space="preserve"> </w:t>
      </w:r>
      <w:r>
        <w:rPr>
          <w:bCs/>
          <w:b/>
        </w:rPr>
        <w:t xml:space="preserve">Veterinarian</w:t>
      </w:r>
      <w:r>
        <w:t xml:space="preserve"> </w:t>
      </w:r>
      <w:r>
        <w:t xml:space="preserve">must now navigate not only traditional livestock concerns but also companion animal care, wildlife management in peri-urban zones (like the Diouloulou River wetlands), and sanitation issues linked to animal waste in informal settlements. This demands a more versatile skill set for the modern</w:t>
      </w:r>
      <w:r>
        <w:t xml:space="preserve"> </w:t>
      </w:r>
      <w:r>
        <w:rPr>
          <w:bCs/>
          <w:b/>
        </w:rPr>
        <w:t xml:space="preserve">Veterinarian</w:t>
      </w:r>
      <w:r>
        <w:t xml:space="preserve"> </w:t>
      </w:r>
      <w:r>
        <w:t xml:space="preserve">operating within</w:t>
      </w:r>
      <w:r>
        <w:t xml:space="preserve"> </w:t>
      </w:r>
      <w:r>
        <w:rPr>
          <w:bCs/>
          <w:b/>
        </w:rPr>
        <w:t xml:space="preserve">Senegal Dakar</w:t>
      </w:r>
      <w:r>
        <w:t xml:space="preserve">. Furthermore, climate change impacts, such as prolonged droughts affecting pastoralists feeding into Dakar's markets, introduce novel disease vectors requiring adaptive veterinary strategies.</w:t>
      </w:r>
    </w:p>
    <w:bookmarkEnd w:id="23"/>
    <w:bookmarkStart w:id="24" w:name="X164fb063781319372b4f89abae97b75ebc7e402"/>
    <w:p>
      <w:pPr>
        <w:pStyle w:val="Heading2"/>
      </w:pPr>
      <w:r>
        <w:t xml:space="preserve">Pathways Forward: Strengthening the Veterinary Profession in Dakar</w:t>
      </w:r>
    </w:p>
    <w:p>
      <w:pPr>
        <w:pStyle w:val="FirstParagraph"/>
      </w:pPr>
      <w:r>
        <w:t xml:space="preserve">This dissertation argues for targeted interventions to empower the</w:t>
      </w:r>
      <w:r>
        <w:t xml:space="preserve"> </w:t>
      </w:r>
      <w:r>
        <w:rPr>
          <w:bCs/>
          <w:b/>
        </w:rPr>
        <w:t xml:space="preserve">Veterinarian</w:t>
      </w:r>
      <w:r>
        <w:t xml:space="preserve"> </w:t>
      </w:r>
      <w:r>
        <w:t xml:space="preserve">in</w:t>
      </w:r>
      <w:r>
        <w:t xml:space="preserve"> </w:t>
      </w:r>
      <w:r>
        <w:rPr>
          <w:bCs/>
          <w:b/>
        </w:rPr>
        <w:t xml:space="preserve">Seneegal Dakar</w:t>
      </w:r>
      <w:r>
        <w:t xml:space="preserve">. Key recommendations include:</w:t>
      </w:r>
    </w:p>
    <w:p>
      <w:pPr>
        <w:numPr>
          <w:ilvl w:val="0"/>
          <w:numId w:val="1001"/>
        </w:numPr>
        <w:pStyle w:val="Compact"/>
      </w:pPr>
      <w:r>
        <w:rPr>
          <w:iCs/>
          <w:i/>
        </w:rPr>
        <w:t xml:space="preserve">Accelerating Veterinary Training &amp; Retention:</w:t>
      </w:r>
      <w:r>
        <w:t xml:space="preserve"> </w:t>
      </w:r>
      <w:r>
        <w:t xml:space="preserve">Increasing scholarships and offering competitive rural-urban deployment incentives at the École Nationale Vétérinaire de Dakar to address staffing gaps.</w:t>
      </w:r>
    </w:p>
    <w:p>
      <w:pPr>
        <w:numPr>
          <w:ilvl w:val="0"/>
          <w:numId w:val="1001"/>
        </w:numPr>
        <w:pStyle w:val="Compact"/>
      </w:pPr>
      <w:r>
        <w:rPr>
          <w:iCs/>
          <w:i/>
        </w:rPr>
        <w:t xml:space="preserve">Strengthening Infrastructure:</w:t>
      </w:r>
      <w:r>
        <w:t xml:space="preserve"> </w:t>
      </w:r>
      <w:r>
        <w:t xml:space="preserve">Investing in mobile veterinary clinics equipped with cold-chain logistics, accessible via public transport routes serving Dakar's periphery, to bring services closer to communities.</w:t>
      </w:r>
    </w:p>
    <w:p>
      <w:pPr>
        <w:numPr>
          <w:ilvl w:val="0"/>
          <w:numId w:val="1001"/>
        </w:numPr>
        <w:pStyle w:val="Compact"/>
      </w:pPr>
      <w:r>
        <w:rPr>
          <w:iCs/>
          <w:i/>
        </w:rPr>
        <w:t xml:space="preserve">Promoting Community-Based Systems:</w:t>
      </w:r>
      <w:r>
        <w:t xml:space="preserve"> </w:t>
      </w:r>
      <w:r>
        <w:t xml:space="preserve">Training community animal health workers (CAHWs) under the supervision of a</w:t>
      </w:r>
      <w:r>
        <w:t xml:space="preserve"> </w:t>
      </w:r>
      <w:r>
        <w:rPr>
          <w:bCs/>
          <w:b/>
        </w:rPr>
        <w:t xml:space="preserve">Veterinarian</w:t>
      </w:r>
      <w:r>
        <w:t xml:space="preserve"> </w:t>
      </w:r>
      <w:r>
        <w:t xml:space="preserve">to extend reach for basic vaccinations and health education in informal settlements.</w:t>
      </w:r>
    </w:p>
    <w:p>
      <w:pPr>
        <w:numPr>
          <w:ilvl w:val="0"/>
          <w:numId w:val="1001"/>
        </w:numPr>
        <w:pStyle w:val="Compact"/>
      </w:pPr>
      <w:r>
        <w:rPr>
          <w:iCs/>
          <w:i/>
        </w:rPr>
        <w:t xml:space="preserve">Integrating with Urban Planning:</w:t>
      </w:r>
      <w:r>
        <w:t xml:space="preserve"> </w:t>
      </w:r>
      <w:r>
        <w:t xml:space="preserve">Ensuring future Dakar development plans include designated, sanitary zones for livestock markets and transport, reducing disease transmission risks managed by the</w:t>
      </w:r>
      <w:r>
        <w:t xml:space="preserve"> </w:t>
      </w:r>
      <w:r>
        <w:rPr>
          <w:bCs/>
          <w:b/>
        </w:rPr>
        <w:t xml:space="preserve">Veterinarian</w:t>
      </w:r>
      <w:r>
        <w:t xml:space="preserve">.</w:t>
      </w:r>
    </w:p>
    <w:bookmarkEnd w:id="24"/>
    <w:bookmarkStart w:id="25" w:name="X84a9441f0001fc65ceb44a28b72b2739f78b51a"/>
    <w:p>
      <w:pPr>
        <w:pStyle w:val="Heading2"/>
      </w:pPr>
      <w:r>
        <w:t xml:space="preserve">Conclusion: The Veterinarian as a Pillar of Dakar's Resilience</w:t>
      </w:r>
    </w:p>
    <w:p>
      <w:pPr>
        <w:pStyle w:val="FirstParagraph"/>
      </w:pPr>
      <w:r>
        <w:t xml:space="preserve">The role of the</w:t>
      </w:r>
      <w:r>
        <w:t xml:space="preserve"> </w:t>
      </w:r>
      <w:r>
        <w:rPr>
          <w:bCs/>
          <w:b/>
        </w:rPr>
        <w:t xml:space="preserve">Veterinarian</w:t>
      </w:r>
      <w:r>
        <w:t xml:space="preserve"> </w:t>
      </w:r>
      <w:r>
        <w:t xml:space="preserve">in</w:t>
      </w:r>
      <w:r>
        <w:t xml:space="preserve"> </w:t>
      </w:r>
      <w:r>
        <w:rPr>
          <w:bCs/>
          <w:b/>
        </w:rPr>
        <w:t xml:space="preserve">Senegal Dakar</w:t>
      </w:r>
      <w:r>
        <w:t xml:space="preserve"> </w:t>
      </w:r>
      <w:r>
        <w:t xml:space="preserve">transcends clinical practice; it is a cornerstone of economic resilience, public health security, and sustainable urban development. As this dissertation demonstrates, the challenges are significant – shortages, infrastructure deficits, and complex urban dynamics – but they are not insurmountable. Investing strategically in the veterinary workforce within Dakar is an investment in Senegal's food security future. A robust veterinary profession ensures that livestock remain a source of prosperity rather than a vector of crisis for the people of</w:t>
      </w:r>
      <w:r>
        <w:t xml:space="preserve"> </w:t>
      </w:r>
      <w:r>
        <w:rPr>
          <w:bCs/>
          <w:b/>
        </w:rPr>
        <w:t xml:space="preserve">Senegal Dakar</w:t>
      </w:r>
      <w:r>
        <w:t xml:space="preserve">. The continued advancement and support of the</w:t>
      </w:r>
      <w:r>
        <w:t xml:space="preserve"> </w:t>
      </w:r>
      <w:r>
        <w:rPr>
          <w:bCs/>
          <w:b/>
        </w:rPr>
        <w:t xml:space="preserve">Veterinarian</w:t>
      </w:r>
      <w:r>
        <w:t xml:space="preserve"> </w:t>
      </w:r>
      <w:r>
        <w:t xml:space="preserve">are not merely beneficial but essential for the city's long-term stability and growth. This research contributes to the growing body of literature emphasizing that animal health is inextricably linked to human well-being, particularly within Africa's rapidly urbanizing landscapes exemplified by Dakar.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Veterinary Professionals in Dakar, Senegal</dc:title>
  <dc:creator/>
  <cp:keywords/>
  <dcterms:created xsi:type="dcterms:W3CDTF">2026-07-15T13:36:41Z</dcterms:created>
  <dcterms:modified xsi:type="dcterms:W3CDTF">2026-07-15T13:36:41Z</dcterms:modified>
</cp:coreProperties>
</file>

<file path=docProps/custom.xml><?xml version="1.0" encoding="utf-8"?>
<Properties xmlns="http://schemas.openxmlformats.org/officeDocument/2006/custom-properties" xmlns:vt="http://schemas.openxmlformats.org/officeDocument/2006/docPropsVTypes"/>
</file>