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d8216fb75e236caa6558a8caf444a6dbaf65828"/>
    <w:p>
      <w:pPr>
        <w:pStyle w:val="Heading1"/>
      </w:pPr>
      <w:r>
        <w:t xml:space="preserve">Dissertation: The Role and Evolution of the Videographer in Argentina Buenos Aires</w:t>
      </w:r>
    </w:p>
    <w:p>
      <w:pPr>
        <w:pStyle w:val="FirstParagraph"/>
      </w:pPr>
      <w:r>
        <w:rPr>
          <w:bCs/>
          <w:b/>
        </w:rPr>
        <w:t xml:space="preserve">Abstract:</w:t>
      </w:r>
      <w:r>
        <w:t xml:space="preserve"> </w:t>
      </w:r>
      <w:r>
        <w:t xml:space="preserve">This Dissertation critically examines the multifaceted role, professional evolution, and cultural significance of the Videographer within the dynamic urban landscape of Argentina Buenos Aires. Moving beyond technical execution, it investigates how contemporary Videographers navigate local artistic traditions, economic realities, and digital transformations unique to this globally renowned city. The analysis underscores the Videographer not merely as a technician but as a pivotal cultural interpreter and storyteller for Buenos Aires.</w:t>
      </w:r>
    </w:p>
    <w:bookmarkStart w:id="20" w:name="X84c035f867c0bb9a0e3f216b6e4944658d33450"/>
    <w:p>
      <w:pPr>
        <w:pStyle w:val="Heading2"/>
      </w:pPr>
      <w:r>
        <w:t xml:space="preserve">Introduction: Buenos Aires – A City of Visual Narrative</w:t>
      </w:r>
    </w:p>
    <w:p>
      <w:pPr>
        <w:pStyle w:val="FirstParagraph"/>
      </w:pPr>
      <w:r>
        <w:t xml:space="preserve">The vibrant metropolis of Argentina Buenos Aires, often dubbed the "Paris of South America," presents an unparalleled canvas for visual storytelling. Its rich tapestry – from the colorful streets of La Boca and the elegant avenues of Recoleta to the pulsating energy of tango milongas and street festivals – demands a nuanced approach from any Videographer operating within its boundaries. This Dissertation argues that understanding the specific context of Argentina Buenos Aires is fundamental to comprehending the modern Videographer's craft, challenges, and contribution to local identity. The Videographer in this environment is not just capturing footage; they are actively participating in documenting and shaping the city's visual narrative for both local audiences and a global stage.</w:t>
      </w:r>
    </w:p>
    <w:bookmarkEnd w:id="20"/>
    <w:bookmarkStart w:id="21" w:name="Xaaa7cdb986d5383c9631007024412bd5e953eb4"/>
    <w:p>
      <w:pPr>
        <w:pStyle w:val="Heading2"/>
      </w:pPr>
      <w:r>
        <w:t xml:space="preserve">The Cultural Imperative: Beyond Recording to Interpretation</w:t>
      </w:r>
    </w:p>
    <w:p>
      <w:pPr>
        <w:pStyle w:val="FirstParagraph"/>
      </w:pPr>
      <w:r>
        <w:t xml:space="preserve">Operating within Argentina Buenos Aires necessitates an intimate understanding of its profound cultural fabric. A Videographer must transcend simple documentation to engage with the soul of the city. This involves:</w:t>
      </w:r>
    </w:p>
    <w:p>
      <w:pPr>
        <w:numPr>
          <w:ilvl w:val="0"/>
          <w:numId w:val="1001"/>
        </w:numPr>
        <w:pStyle w:val="Compact"/>
      </w:pPr>
      <w:r>
        <w:rPr>
          <w:bCs/>
          <w:b/>
        </w:rPr>
        <w:t xml:space="preserve">Tango &amp; Performing Arts:</w:t>
      </w:r>
      <w:r>
        <w:t xml:space="preserve"> </w:t>
      </w:r>
      <w:r>
        <w:t xml:space="preserve">Capturing the raw emotion and intricate footwork of tango in historic venues like El Viejo Almacén or during street performances requires not only technical skill (low-light proficiency, intimate framing) but also a deep respect for the art form's cultural weight. The Videographer becomes an anthropologist of movement.</w:t>
      </w:r>
    </w:p>
    <w:p>
      <w:pPr>
        <w:numPr>
          <w:ilvl w:val="0"/>
          <w:numId w:val="1001"/>
        </w:numPr>
        <w:pStyle w:val="Compact"/>
      </w:pPr>
      <w:r>
        <w:rPr>
          <w:bCs/>
          <w:b/>
        </w:rPr>
        <w:t xml:space="preserve">Street Life &amp; Urban Identity:</w:t>
      </w:r>
      <w:r>
        <w:t xml:space="preserve"> </w:t>
      </w:r>
      <w:r>
        <w:t xml:space="preserve">From the bohemian energy of Palermo to the historical layers of San Telmo, Buenos Aires' street life is a constant performance. The Videographer must master the art of observing and framing spontaneous moments that encapsulate Argentine resilience and joie de vivre, avoiding clichés while honoring authenticity.</w:t>
      </w:r>
    </w:p>
    <w:p>
      <w:pPr>
        <w:numPr>
          <w:ilvl w:val="0"/>
          <w:numId w:val="1001"/>
        </w:numPr>
        <w:pStyle w:val="Compact"/>
      </w:pPr>
      <w:r>
        <w:rPr>
          <w:bCs/>
          <w:b/>
        </w:rPr>
        <w:t xml:space="preserve">Local Festivals &amp; Traditions:</w:t>
      </w:r>
      <w:r>
        <w:t xml:space="preserve"> </w:t>
      </w:r>
      <w:r>
        <w:t xml:space="preserve">Events like the Carnaval in Buenos Aires or local Ferias (fairs) demand Videographers who understand the significance of specific rituals, costumes, and communal spirit. Capturing these requires cultural sensitivity alongside logistical agility within crowded urban spaces.</w:t>
      </w:r>
    </w:p>
    <w:bookmarkEnd w:id="21"/>
    <w:bookmarkStart w:id="22" w:name="X56ec32b9a13cb7785228b5a743f7f16dc791742"/>
    <w:p>
      <w:pPr>
        <w:pStyle w:val="Heading2"/>
      </w:pPr>
      <w:r>
        <w:t xml:space="preserve">Technical &amp; Logistical Challenges Specific to Argentina Buenos Aires</w:t>
      </w:r>
    </w:p>
    <w:p>
      <w:pPr>
        <w:pStyle w:val="FirstParagraph"/>
      </w:pPr>
      <w:r>
        <w:t xml:space="preserve">The environment of Argentina Buenos Aires presents unique technical hurdles for the Videographer:</w:t>
      </w:r>
    </w:p>
    <w:p>
      <w:pPr>
        <w:numPr>
          <w:ilvl w:val="0"/>
          <w:numId w:val="1002"/>
        </w:numPr>
        <w:pStyle w:val="Compact"/>
      </w:pPr>
      <w:r>
        <w:rPr>
          <w:bCs/>
          <w:b/>
        </w:rPr>
        <w:t xml:space="preserve">Lighting Variability:</w:t>
      </w:r>
      <w:r>
        <w:t xml:space="preserve"> </w:t>
      </w:r>
      <w:r>
        <w:t xml:space="preserve">The intense southern sun creates harsh contrasts, while the dimly lit interiors of historic venues or crowded markets pose significant low-light challenges. Mastery of natural light and portable, high-quality artificial lighting is non-negotiable.</w:t>
      </w:r>
    </w:p>
    <w:p>
      <w:pPr>
        <w:numPr>
          <w:ilvl w:val="0"/>
          <w:numId w:val="1002"/>
        </w:numPr>
        <w:pStyle w:val="Compact"/>
      </w:pPr>
      <w:r>
        <w:rPr>
          <w:bCs/>
          <w:b/>
        </w:rPr>
        <w:t xml:space="preserve">Urban Logistics:</w:t>
      </w:r>
      <w:r>
        <w:t xml:space="preserve"> </w:t>
      </w:r>
      <w:r>
        <w:t xml:space="preserve">Navigating dense traffic, complex city layouts (especially in older districts), and potential for spontaneous events requires exceptional organizational skills. Permit acquisition for filming in public squares or iconic locations can be bureaucratic.</w:t>
      </w:r>
    </w:p>
    <w:p>
      <w:pPr>
        <w:numPr>
          <w:ilvl w:val="0"/>
          <w:numId w:val="1002"/>
        </w:numPr>
        <w:pStyle w:val="Compact"/>
      </w:pPr>
      <w:r>
        <w:rPr>
          <w:bCs/>
          <w:b/>
        </w:rPr>
        <w:t xml:space="preserve">Language &amp; Communication:</w:t>
      </w:r>
      <w:r>
        <w:t xml:space="preserve"> </w:t>
      </w:r>
      <w:r>
        <w:t xml:space="preserve">While many professionals work in English, the Videographer must often communicate effectively with local clients, performers, and subjects primarily in Spanish. Understanding colloquial Argentine terms and social nuances is crucial for smooth production.</w:t>
      </w:r>
    </w:p>
    <w:bookmarkEnd w:id="22"/>
    <w:bookmarkStart w:id="23" w:name="X0036f2b0848a9ce7c1e3bd3a31233a44a2a0f24"/>
    <w:p>
      <w:pPr>
        <w:pStyle w:val="Heading2"/>
      </w:pPr>
      <w:r>
        <w:t xml:space="preserve">The Evolving Economic Landscape for the Videographer</w:t>
      </w:r>
    </w:p>
    <w:p>
      <w:pPr>
        <w:pStyle w:val="FirstParagraph"/>
      </w:pPr>
      <w:r>
        <w:t xml:space="preserve">Argentina Buenos Aires offers a dynamic market for the Videographer, characterized by both opportunity and challenge:</w:t>
      </w:r>
    </w:p>
    <w:p>
      <w:pPr>
        <w:numPr>
          <w:ilvl w:val="0"/>
          <w:numId w:val="1003"/>
        </w:numPr>
        <w:pStyle w:val="Compact"/>
      </w:pPr>
      <w:r>
        <w:rPr>
          <w:bCs/>
          <w:b/>
        </w:rPr>
        <w:t xml:space="preserve">Corporate Demand:</w:t>
      </w:r>
      <w:r>
        <w:t xml:space="preserve"> </w:t>
      </w:r>
      <w:r>
        <w:t xml:space="preserve">Growing businesses, tourism agencies (leveraging Buenos Aires' global appeal), and local brands increasingly require high-quality video content for digital marketing, directly impacting the Videographer's professional relevance.</w:t>
      </w:r>
    </w:p>
    <w:p>
      <w:pPr>
        <w:numPr>
          <w:ilvl w:val="0"/>
          <w:numId w:val="1003"/>
        </w:numPr>
        <w:pStyle w:val="Compact"/>
      </w:pPr>
      <w:r>
        <w:rPr>
          <w:bCs/>
          <w:b/>
        </w:rPr>
        <w:t xml:space="preserve">Artistic &amp; Documentary Projects:</w:t>
      </w:r>
      <w:r>
        <w:t xml:space="preserve"> </w:t>
      </w:r>
      <w:r>
        <w:t xml:space="preserve">The city's thriving independent film scene and cultural institutions provide avenues for Videographers to engage in meaningful artistic projects, often funded through national arts councils (like the National Institute of Cinema and Audiovisual Arts - INCAA), fostering cultural production.</w:t>
      </w:r>
    </w:p>
    <w:p>
      <w:pPr>
        <w:numPr>
          <w:ilvl w:val="0"/>
          <w:numId w:val="1003"/>
        </w:numPr>
        <w:pStyle w:val="Compact"/>
      </w:pPr>
      <w:r>
        <w:rPr>
          <w:bCs/>
          <w:b/>
        </w:rPr>
        <w:t xml:space="preserve">Economic Pressures:</w:t>
      </w:r>
      <w:r>
        <w:t xml:space="preserve"> </w:t>
      </w:r>
      <w:r>
        <w:t xml:space="preserve">Inflation and currency fluctuations in Argentina impact project budgets significantly. The Videographer must be adept at budgeting, negotiating contracts that account for economic volatility, and often wearing multiple hats (camera operator, editor, colorist) to remain competitive within the Buenos Aires market.</w:t>
      </w:r>
    </w:p>
    <w:bookmarkEnd w:id="23"/>
    <w:bookmarkStart w:id="24" w:name="X03bd01c953b544afc33ff8835dba6e212efb497"/>
    <w:p>
      <w:pPr>
        <w:pStyle w:val="Heading2"/>
      </w:pPr>
      <w:r>
        <w:t xml:space="preserve">Conclusion: The Videographer as Cultural Custodian in Argentina Buenos Aires</w:t>
      </w:r>
    </w:p>
    <w:p>
      <w:pPr>
        <w:pStyle w:val="FirstParagraph"/>
      </w:pPr>
      <w:r>
        <w:t xml:space="preserve">This Dissertation concludes that the Videographer operating within the heart of Argentina Buenos Aires occupies a uniquely significant position. They are not merely purveyors of technical skill but essential cultural intermediaries. Their work actively contributes to how Buenos Aires is perceived nationally and internationally – shaping narratives around its tango heritage, urban vibrancy, and artistic soul. Success in this role demands far more than camera operation; it requires deep cultural immersion, adaptability to the city's specific challenges (lighting, logistics, economy), and a profound respect for Argentine identity. As Buenos Aires continues to evolve as a global cultural hub with its own distinct character within Argentina, the Videographer remains a vital figure in translating its visual essence onto the screen. The future of videography in this context hinges on Videographers who can seamlessly blend technical mastery with an authentic connection to the city's spirit – ensuring that every frame shot in Argentina Buenos Aires resonates with truth and cultural depth. This Dissertation underscores that for any Videographer seeking to make a meaningful contribution, understanding and engaging deeply with the specific pulse of Argentina Buenos Aires is not optional; it is fundamental.</w:t>
      </w:r>
    </w:p>
    <w:p>
      <w:pPr>
        <w:pStyle w:val="BodyText"/>
      </w:pPr>
      <w:r>
        <w:rPr>
          <w:iCs/>
          <w:i/>
        </w:rPr>
        <w:t xml:space="preserve">This Dissertation was conceived, researched, and written with a focus on the unique context of videography practice within Argentina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Argentina Buenos Aires</dc:title>
  <dc:creator/>
  <dc:language>en</dc:language>
  <cp:keywords/>
  <dcterms:created xsi:type="dcterms:W3CDTF">2026-07-15T04:13:21Z</dcterms:created>
  <dcterms:modified xsi:type="dcterms:W3CDTF">2026-07-15T04:13:21Z</dcterms:modified>
</cp:coreProperties>
</file>

<file path=docProps/custom.xml><?xml version="1.0" encoding="utf-8"?>
<Properties xmlns="http://schemas.openxmlformats.org/officeDocument/2006/custom-properties" xmlns:vt="http://schemas.openxmlformats.org/officeDocument/2006/docPropsVTypes"/>
</file>