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India</w:t>
      </w:r>
      <w:r>
        <w:t xml:space="preserve"> </w:t>
      </w:r>
      <w:r>
        <w:t xml:space="preserve">New</w:t>
      </w:r>
      <w:r>
        <w:t xml:space="preserve"> </w:t>
      </w:r>
      <w:r>
        <w:t xml:space="preserve">Delhi</w:t>
      </w:r>
    </w:p>
    <w:bookmarkStart w:id="26" w:name="Xb89b38e8ff5f71dbc36dfabd6fec3b6552d2b51"/>
    <w:p>
      <w:pPr>
        <w:pStyle w:val="Heading1"/>
      </w:pPr>
      <w:r>
        <w:t xml:space="preserve">Dissertation on the Evolving Role of Videographers in India New Delhi's Media Landscape</w:t>
      </w:r>
    </w:p>
    <w:p>
      <w:pPr>
        <w:pStyle w:val="FirstParagraph"/>
      </w:pPr>
      <w:r>
        <w:t xml:space="preserve">This academic dissertation examines the critical role of videographers within India's dynamic media ecosystem, with specific focus on New Delhi as the epicenter of national communication. As a professional discipline demanding technical mastery and creative vision, videography has become indispensable for documenting India's socio-political narrative and commercial evolution. This study analyzes how contemporary videographers operate in New Delhi—India's political, cultural, and media capital—to fulfill multifaceted communication needs across journalism, corporate branding, education, and entertainment sectors.</w:t>
      </w:r>
    </w:p>
    <w:bookmarkStart w:id="20" w:name="X98ff1f2ce530bf8c718a8effd71ef746417fb8e"/>
    <w:p>
      <w:pPr>
        <w:pStyle w:val="Heading2"/>
      </w:pPr>
      <w:r>
        <w:t xml:space="preserve">The Significance of Videography in India New Delhi</w:t>
      </w:r>
    </w:p>
    <w:p>
      <w:pPr>
        <w:pStyle w:val="FirstParagraph"/>
      </w:pPr>
      <w:r>
        <w:t xml:space="preserve">New Delhi serves as the nerve center for India's media industry, hosting headquarters of national broadcasters like Doordarshan and NDTV, alongside international news agencies. In this environment, videographers are not merely technical operators but essential storytellers. Their work shapes public perception through high-impact visual narratives that define national discourse. A single viral video shot in New Delhi's Parliament complex or Connaught Place can influence policy debates within hours—a testament to the videographer's strategic importance in India's democratic process.</w:t>
      </w:r>
    </w:p>
    <w:p>
      <w:pPr>
        <w:pStyle w:val="BodyText"/>
      </w:pPr>
      <w:r>
        <w:rPr>
          <w:bCs/>
          <w:b/>
        </w:rPr>
        <w:t xml:space="preserve">Case Study:</w:t>
      </w:r>
      <w:r>
        <w:t xml:space="preserve"> </w:t>
      </w:r>
      <w:r>
        <w:t xml:space="preserve">During the 2020 Farmers' Protests at Delhi borders, videographers documented events with unprecedented detail. Their footage—used by both mainstream media and social platforms—became primary evidence for global coverage. This exemplifies how videographers in India New Delhi bridge grassroots movements with international audiences, making them pivotal to transparent governance.</w:t>
      </w:r>
    </w:p>
    <w:bookmarkEnd w:id="20"/>
    <w:bookmarkStart w:id="21" w:name="Xd4dc8961ebf931743f2169485b3b752de4d305f"/>
    <w:p>
      <w:pPr>
        <w:pStyle w:val="Heading2"/>
      </w:pPr>
      <w:r>
        <w:t xml:space="preserve">Professional Requirements for Videographers in New Delhi</w:t>
      </w:r>
    </w:p>
    <w:p>
      <w:pPr>
        <w:pStyle w:val="FirstParagraph"/>
      </w:pPr>
      <w:r>
        <w:t xml:space="preserve">Operating as a videographer in India's capital demands specialized skill integration. Beyond technical proficiency with equipment like Sony FX6 and RED cinema cameras, professionals must navigate India's unique media environment. Key competencies include:</w:t>
      </w:r>
    </w:p>
    <w:p>
      <w:pPr>
        <w:numPr>
          <w:ilvl w:val="0"/>
          <w:numId w:val="1001"/>
        </w:numPr>
        <w:pStyle w:val="Compact"/>
      </w:pPr>
      <w:r>
        <w:rPr>
          <w:bCs/>
          <w:b/>
        </w:rPr>
        <w:t xml:space="preserve">Cultural Navigation:</w:t>
      </w:r>
      <w:r>
        <w:t xml:space="preserve"> </w:t>
      </w:r>
      <w:r>
        <w:t xml:space="preserve">Understanding regional dialects (Hindi, Urdu, Punjabi) and social sensitivities for authentic storytelling across Delhi's diverse communities.</w:t>
      </w:r>
    </w:p>
    <w:p>
      <w:pPr>
        <w:numPr>
          <w:ilvl w:val="0"/>
          <w:numId w:val="1001"/>
        </w:numPr>
        <w:pStyle w:val="Compact"/>
      </w:pPr>
      <w:r>
        <w:rPr>
          <w:bCs/>
          <w:b/>
        </w:rPr>
        <w:t xml:space="preserve">Regulatory Compliance:</w:t>
      </w:r>
      <w:r>
        <w:t xml:space="preserve"> </w:t>
      </w:r>
      <w:r>
        <w:t xml:space="preserve">Mastery of India's Cinematograph Act and Delhi Police protocols for on-location shooting in sensitive zones like Old Delhi or diplomatic enclaves.</w:t>
      </w:r>
    </w:p>
    <w:p>
      <w:pPr>
        <w:numPr>
          <w:ilvl w:val="0"/>
          <w:numId w:val="1001"/>
        </w:numPr>
        <w:pStyle w:val="Compact"/>
      </w:pPr>
      <w:r>
        <w:rPr>
          <w:bCs/>
          <w:b/>
        </w:rPr>
        <w:t xml:space="preserve">Adaptive Technology:</w:t>
      </w:r>
      <w:r>
        <w:t xml:space="preserve"> </w:t>
      </w:r>
      <w:r>
        <w:t xml:space="preserve">Fluency in AI-assisted editing (e.g., Adobe Premiere Pro with Sensei AI) to meet tight deadlines for news cycles.</w:t>
      </w:r>
    </w:p>
    <w:p>
      <w:pPr>
        <w:pStyle w:val="FirstParagraph"/>
      </w:pPr>
      <w:r>
        <w:t xml:space="preserve">The Indian government's "Digital India" initiative has further elevated videography's importance. Government bodies now require high-quality visual content for citizen engagement portals, making videographers crucial implementers of national digital policies in New Delhi.</w:t>
      </w:r>
    </w:p>
    <w:bookmarkEnd w:id="21"/>
    <w:bookmarkStart w:id="22" w:name="X8bc8dd053f2784a5efecf95e8605113bdb2d5d1"/>
    <w:p>
      <w:pPr>
        <w:pStyle w:val="Heading2"/>
      </w:pPr>
      <w:r>
        <w:t xml:space="preserve">Challenges Unique to Videographers in New Delhi</w:t>
      </w:r>
    </w:p>
    <w:p>
      <w:pPr>
        <w:pStyle w:val="FirstParagraph"/>
      </w:pPr>
      <w:r>
        <w:t xml:space="preserve">Despite opportunities, professionals face distinct hurdles. Traffic congestion and restricted access to government areas create logistical nightmares—requiring videographers to coordinate with security personnel hours in advance. Additionally, the sheer scale of New Delhi's urban sprawl (covering 1,483 sq km) means travel time between shoots can consume entire workdays.</w:t>
      </w:r>
    </w:p>
    <w:p>
      <w:pPr>
        <w:pStyle w:val="BodyText"/>
      </w:pPr>
      <w:r>
        <w:t xml:space="preserve">Another critical challenge is balancing artistic integrity with India's evolving media landscape. As noted in a 2023 Media Research Center report, 68% of New Delhi-based videographers reported pressure to "sensationalize" content for social media virality, risking ethical compromises. This tension between commercial demands and journalistic standards remains a central theme in contemporary videographer training curricula at institutions like the Asian College of Journalism in New Delhi.</w:t>
      </w:r>
    </w:p>
    <w:bookmarkEnd w:id="22"/>
    <w:bookmarkStart w:id="23" w:name="economic-impact-and-career-trajectory"/>
    <w:p>
      <w:pPr>
        <w:pStyle w:val="Heading2"/>
      </w:pPr>
      <w:r>
        <w:t xml:space="preserve">Economic Impact and Career Trajectory</w:t>
      </w:r>
    </w:p>
    <w:p>
      <w:pPr>
        <w:pStyle w:val="FirstParagraph"/>
      </w:pPr>
      <w:r>
        <w:t xml:space="preserve">The videography sector contributes significantly to New Delhi's creative economy. According to NASSCOM, the capital accounts for 37% of India's media production revenue—employing over 15,000 videographers directly. Entry-level roles now start at ₹3.5 lakhs annually (vs. ₹2.2 lakhs in 2018), reflecting market demand driven by digital transformation.</w:t>
      </w:r>
    </w:p>
    <w:p>
      <w:pPr>
        <w:pStyle w:val="BodyText"/>
      </w:pPr>
      <w:r>
        <w:rPr>
          <w:bCs/>
          <w:b/>
        </w:rPr>
        <w:t xml:space="preserve">Emerging Opportunity:</w:t>
      </w:r>
      <w:r>
        <w:t xml:space="preserve"> </w:t>
      </w:r>
      <w:r>
        <w:t xml:space="preserve">The rise of virtual reality (VR) documentaries about Delhi's heritage sites represents a frontier where videographers merge traditional skills with cutting-edge technology. Projects like "Virtual Chandni Chowk" by New Delhi-based studio "LensCraft" showcase this evolution, earning UNESCO recognition for cultural preservation.</w:t>
      </w:r>
    </w:p>
    <w:bookmarkEnd w:id="23"/>
    <w:bookmarkStart w:id="24" w:name="Xd8064a770200618b0cc960457cc1e09d92d2004"/>
    <w:p>
      <w:pPr>
        <w:pStyle w:val="Heading2"/>
      </w:pPr>
      <w:r>
        <w:t xml:space="preserve">Future Outlook: Videography as India's Digital Diplomacy Tool</w:t>
      </w:r>
    </w:p>
    <w:p>
      <w:pPr>
        <w:pStyle w:val="FirstParagraph"/>
      </w:pPr>
      <w:r>
        <w:t xml:space="preserve">As India positions itself as a global media leader, videographers in New Delhi will assume strategic roles in soft power initiatives. The government's "Incredible India" campaign increasingly relies on high-production videos shot by local talent to attract tourists—replacing foreign crews with Indian videographers who understand cultural nuances.</w:t>
      </w:r>
    </w:p>
    <w:p>
      <w:pPr>
        <w:pStyle w:val="BodyText"/>
      </w:pPr>
      <w:r>
        <w:t xml:space="preserve">Moreover, the BharatNet project's expansion into rural connectivity creates demand for videographers trained in documenting grassroots development. New Delhi-based agencies are now sending teams to states like Bihar and Uttar Pradesh, with videographers adapting their craft to capture village narratives authentically—a shift that redefines the discipline beyond urban-centric media.</w:t>
      </w:r>
    </w:p>
    <w:bookmarkEnd w:id="24"/>
    <w:bookmarkStart w:id="25" w:name="conclusion"/>
    <w:p>
      <w:pPr>
        <w:pStyle w:val="Heading2"/>
      </w:pPr>
      <w:r>
        <w:t xml:space="preserve">Conclusion</w:t>
      </w:r>
    </w:p>
    <w:p>
      <w:pPr>
        <w:pStyle w:val="FirstParagraph"/>
      </w:pPr>
      <w:r>
        <w:t xml:space="preserve">This dissertation confirms that videographers in India New Delhi occupy a pivotal position at the intersection of technology, culture, and governance. Their work transcends technical execution to shape national identity through visual storytelling. As digital infrastructure matures and content consumption grows exponentially in India, the videographer's role will evolve from documentarian to strategic communicator—necessitating continuous skill development within New Delhi's education ecosystem.</w:t>
      </w:r>
    </w:p>
    <w:p>
      <w:pPr>
        <w:pStyle w:val="BodyText"/>
      </w:pPr>
      <w:r>
        <w:t xml:space="preserve">For academic institutions, this demands curricula integrating ethical frameworks with emerging technologies like drone cinematography and AI-driven color grading. For policymakers, it underscores videographers' contribution to India's information economy and democratic engagement. Ultimately, the videographer in New Delhi is not merely a technician but an architect of India's visual narrative—one whose work resonates across villages and global capitals alike.</w:t>
      </w:r>
    </w:p>
    <w:p>
      <w:pPr>
        <w:pStyle w:val="BodyText"/>
      </w:pPr>
      <w:r>
        <w:t xml:space="preserve">As this study concludes, it is evident that the future of Indian media leadership hinges on empowering videographers in New Delhi to innovate within India's unique socio-political context. Their cameras are not just recording history—they are actively shaping India's digital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Videographers in India New Delhi</dc:title>
  <dc:creator/>
  <dc:language>en</dc:language>
  <cp:keywords/>
  <dcterms:created xsi:type="dcterms:W3CDTF">2026-07-17T11:05:09Z</dcterms:created>
  <dcterms:modified xsi:type="dcterms:W3CDTF">2026-07-17T11:05:09Z</dcterms:modified>
</cp:coreProperties>
</file>

<file path=docProps/custom.xml><?xml version="1.0" encoding="utf-8"?>
<Properties xmlns="http://schemas.openxmlformats.org/officeDocument/2006/custom-properties" xmlns:vt="http://schemas.openxmlformats.org/officeDocument/2006/docPropsVTypes"/>
</file>