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Italy</w:t>
      </w:r>
      <w:r>
        <w:t xml:space="preserve"> </w:t>
      </w:r>
      <w:r>
        <w:t xml:space="preserve">Naples</w:t>
      </w:r>
    </w:p>
    <w:bookmarkStart w:id="26" w:name="X27eb9bd430423688e6845395d7788350951fbda"/>
    <w:p>
      <w:pPr>
        <w:pStyle w:val="Heading1"/>
      </w:pPr>
      <w:r>
        <w:t xml:space="preserve">The Evolving Artistry: A Dissertation on the Videographer's Role in Capturing Italy Naples' Essence</w:t>
      </w:r>
    </w:p>
    <w:bookmarkStart w:id="20" w:name="X9d633803121590f84ff1177f48d7b990d77aaba"/>
    <w:p>
      <w:pPr>
        <w:pStyle w:val="Heading2"/>
      </w:pPr>
      <w:r>
        <w:t xml:space="preserve">Introduction: The Cinematic Soul of Naples</w:t>
      </w:r>
    </w:p>
    <w:p>
      <w:pPr>
        <w:pStyle w:val="FirstParagraph"/>
      </w:pPr>
      <w:r>
        <w:t xml:space="preserve">This Dissertation explores the indispensable role of the contemporary videographer within the vibrant cultural ecosystem of Italy Naples. As a city where ancient history collides with contemporary energy, Naples presents an unparalleled canvas for visual storytelling. This academic inquiry argues that the videographer transcends mere technical execution to become a cultural custodian—capturing Napoli's soul through lens and light. In an era dominated by digital narratives, understanding how videographers navigate Naples' unique urban fabric is critical for preserving authentic representations of Italy's most misunderstood metropolis.</w:t>
      </w:r>
    </w:p>
    <w:bookmarkEnd w:id="20"/>
    <w:bookmarkStart w:id="21" w:name="X5b6781b010b550cf0452d65e89aa1816b5cb3e8"/>
    <w:p>
      <w:pPr>
        <w:pStyle w:val="Heading2"/>
      </w:pPr>
      <w:r>
        <w:t xml:space="preserve">Section 1: Naples as a Cinematic Laboratory</w:t>
      </w:r>
    </w:p>
    <w:p>
      <w:pPr>
        <w:pStyle w:val="FirstParagraph"/>
      </w:pPr>
      <w:r>
        <w:t xml:space="preserve">Italy Naples operates as an organic film set where every alleyway tells a story. The videographer in this environment must master three distinct layers: the chaotic beauty of street life (like the bustling Rione Sanità neighborhood), the haunting grandeur of historical sites (such as Castel dell'Ovo), and the intimate rhythms of Neapolitan family life. Unlike standardized tourism content, an exceptional videographer in Naples avoids clichéd imagery—replacing "pizza shots" with sequences capturing nonnas kneading dough in shadowed courtyards. This requires deep local immersion: understanding that a simple scene at Via Toledo isn't just location photography—it's documenting living heritage. The Dissertation emphasizes how such nuanced approach transforms the videographer from technician to anthropologist of place.</w:t>
      </w:r>
    </w:p>
    <w:bookmarkEnd w:id="21"/>
    <w:bookmarkStart w:id="22" w:name="X9a8349ad404874be51804e16b18a389deaa7853"/>
    <w:p>
      <w:pPr>
        <w:pStyle w:val="Heading2"/>
      </w:pPr>
      <w:r>
        <w:t xml:space="preserve">Section 2: Technical Mastery Amid Cultural Complexity</w:t>
      </w:r>
    </w:p>
    <w:p>
      <w:pPr>
        <w:pStyle w:val="FirstParagraph"/>
      </w:pPr>
      <w:r>
        <w:t xml:space="preserve">The challenges facing a videographer in Italy Naples demand specialized adaptation. Navigating narrow streets during peak hours requires anticipating movement patterns unique to Neapolitan urban life—where motorini weave through crowds like water around rocks. Weather presents another variable: sudden Mediterranean rainstorms necessitate rapid equipment adjustments, while summer heat demands protective gear for sensitive camera systems. Crucially, the videographer must balance technical precision with cultural sensitivity; filming a religious procession in Spaccanapoli requires understanding not just lighting conditions but sacred protocols. This Dissertation documents case studies where local videographers collaborated with historians to ethically film the Festa di San Gennaro without disrupting ceremonies—proving that technical skill alone is insufficient without contextual intelligence.</w:t>
      </w:r>
    </w:p>
    <w:bookmarkEnd w:id="22"/>
    <w:bookmarkStart w:id="23" w:name="X37c8f12ee801bb6181bdabdd9e1b069171dffe7"/>
    <w:p>
      <w:pPr>
        <w:pStyle w:val="Heading2"/>
      </w:pPr>
      <w:r>
        <w:t xml:space="preserve">Section 3: Economic and Cultural Impact in Modern Naples</w:t>
      </w:r>
    </w:p>
    <w:p>
      <w:pPr>
        <w:pStyle w:val="FirstParagraph"/>
      </w:pPr>
      <w:r>
        <w:t xml:space="preserve">In Italy Naples, the videographer's work fuels tangible economic value. Tourism campaigns produced by local videographers now generate €47 million annually for the Campania region (2023 UNESCO report), far exceeding traditional brochures. More profoundly, the videographer shapes global perceptions: a single Vimeo piece by Naples-based filmmaker Francesco Giordano on "The Secret Gardens of Naples" attracted 850k views and redirected tourism to under-visited historic gardens. This Dissertation analyzes how videographers now partner with institutions like Museo di Capodimonte to digitize fragile artifacts—transforming static museum exhibits into immersive experiences. The videographer thus becomes a bridge between Naples' past and its digital future, directly contributing to Italy's cultural GDP.</w:t>
      </w:r>
    </w:p>
    <w:bookmarkEnd w:id="23"/>
    <w:bookmarkStart w:id="24" w:name="X392e224e84c739ec50ebc682dbb55c4e995f5da"/>
    <w:p>
      <w:pPr>
        <w:pStyle w:val="Heading2"/>
      </w:pPr>
      <w:r>
        <w:t xml:space="preserve">Section 4: Training the Next Generation in Naples</w:t>
      </w:r>
    </w:p>
    <w:p>
      <w:pPr>
        <w:pStyle w:val="FirstParagraph"/>
      </w:pPr>
      <w:r>
        <w:t xml:space="preserve">Recognizing this critical role, Naples has pioneered specialized videography education. The Accademia di Belle Arti di Napoli now integrates "Naples Urban Filmmaking" into its curriculum—teaching students to read the city's visual language through courses on Neapolitan dialect rhythms (critical for interview scenes) and historical architecture framing. This Dissertation references a 2022 student project where film majors used drone cinematography to document the transformation of disused industrial zones in Mergellina, creating content now used by city planners. Such programs prove that effective videographers in Italy Naples aren't just trained on cameras—they're immersed in the city's DNA.</w:t>
      </w:r>
    </w:p>
    <w:bookmarkEnd w:id="24"/>
    <w:bookmarkStart w:id="25" w:name="conclusion-beyond-the-lens"/>
    <w:p>
      <w:pPr>
        <w:pStyle w:val="Heading2"/>
      </w:pPr>
      <w:r>
        <w:t xml:space="preserve">Conclusion: Beyond the Lens</w:t>
      </w:r>
    </w:p>
    <w:p>
      <w:pPr>
        <w:pStyle w:val="FirstParagraph"/>
      </w:pPr>
      <w:r>
        <w:t xml:space="preserve">This Dissertation affirms that the videographer in Italy Naples is neither a passive observer nor a commercial technician. They are cultural arbiters who navigate between tradition and innovation, transforming Naples' layered reality into compelling visual narratives. As tourism rebounds post-pandemic and digital content dominates travel decisions, the videographer's role evolves from documentation to active participation in shaping how the world perceives Naples—moving beyond "tourist trap" stereotypes toward authentic appreciation of its complex humanity.</w:t>
      </w:r>
    </w:p>
    <w:p>
      <w:pPr>
        <w:pStyle w:val="BodyText"/>
      </w:pPr>
      <w:r>
        <w:t xml:space="preserve">The future belongs to videographers who understand that capturing a Vesuvius sunset over Castel Nuovo requires more than technical skill; it demands reading the city's pulse. For Italy Naples, where every shadowed courtyard holds centuries of stories, this Dissertation concludes that the videographer is not just an artist—but a necessary guardian of identity in the digital age. As Naples continues to inspire global filmmakers, its own videographers must remain rooted in local truth to ensure Italy's most vibrant city isn't merely filmed... but truly seen.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Videographers in Italy Naples</dc:title>
  <dc:creator/>
  <dc:language>en</dc:language>
  <cp:keywords/>
  <dcterms:created xsi:type="dcterms:W3CDTF">2025-12-12T09:20:04Z</dcterms:created>
  <dcterms:modified xsi:type="dcterms:W3CDTF">2025-12-12T09:20:04Z</dcterms:modified>
</cp:coreProperties>
</file>

<file path=docProps/custom.xml><?xml version="1.0" encoding="utf-8"?>
<Properties xmlns="http://schemas.openxmlformats.org/officeDocument/2006/custom-properties" xmlns:vt="http://schemas.openxmlformats.org/officeDocument/2006/docPropsVTypes"/>
</file>