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and</w:t>
      </w:r>
      <w:r>
        <w:t xml:space="preserve"> </w:t>
      </w:r>
      <w:r>
        <w:t xml:space="preserve">Profession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Contemporary</w:t>
      </w:r>
      <w:r>
        <w:t xml:space="preserve"> </w:t>
      </w:r>
      <w:r>
        <w:t xml:space="preserve">Dissertation</w:t>
      </w:r>
    </w:p>
    <w:bookmarkStart w:id="28" w:name="X6aad01befa48ae725332a2443baab684673eb28"/>
    <w:p>
      <w:pPr>
        <w:pStyle w:val="Heading1"/>
      </w:pPr>
      <w:r>
        <w:t xml:space="preserve">The Art and Profession of the Videographer in Italy Rome: A Contemporary Dissertation</w:t>
      </w:r>
    </w:p>
    <w:bookmarkStart w:id="20" w:name="X880e6b17452f9cb9626ef7c418e6dc3ef173b70"/>
    <w:p>
      <w:pPr>
        <w:pStyle w:val="Heading2"/>
      </w:pPr>
      <w:r>
        <w:t xml:space="preserve">Introduction: The Cinematic Heartbeat of Eternal City</w:t>
      </w:r>
    </w:p>
    <w:p>
      <w:pPr>
        <w:pStyle w:val="FirstParagraph"/>
      </w:pPr>
      <w:r>
        <w:t xml:space="preserve">In the vibrant tapestry of modern creative professions, the role of a</w:t>
      </w:r>
      <w:r>
        <w:t xml:space="preserve"> </w:t>
      </w:r>
      <w:r>
        <w:rPr>
          <w:bCs/>
          <w:b/>
        </w:rPr>
        <w:t xml:space="preserve">Videographer</w:t>
      </w:r>
      <w:r>
        <w:t xml:space="preserve"> </w:t>
      </w:r>
      <w:r>
        <w:t xml:space="preserve">has evolved from mere technical execution to cultural storytelling. This dissertation examines how contemporary videographers operate within the unique context of Italy Rome—a city where ancient history collides with digital innovation. As Rome continues to attract over 10 million tourists annually and hosts major film productions, the</w:t>
      </w:r>
      <w:r>
        <w:t xml:space="preserve"> </w:t>
      </w:r>
      <w:r>
        <w:rPr>
          <w:iCs/>
          <w:i/>
        </w:rPr>
        <w:t xml:space="preserve">Videographer</w:t>
      </w:r>
      <w:r>
        <w:t xml:space="preserve"> </w:t>
      </w:r>
      <w:r>
        <w:t xml:space="preserve">serves as both cultural archivist and modern storyteller, navigating UNESCO sites while capturing Italy's soul through moving images. This academic exploration establishes why understanding the videographer's craft in Rome is essential for preserving artistic authenticity amid rapid technological change.</w:t>
      </w:r>
    </w:p>
    <w:bookmarkEnd w:id="20"/>
    <w:bookmarkStart w:id="21" w:name="X50c60efbcd50499e5d344789233316aaa56e318"/>
    <w:p>
      <w:pPr>
        <w:pStyle w:val="Heading2"/>
      </w:pPr>
      <w:r>
        <w:t xml:space="preserve">Historical Context: From Film Studios to Digital Storytelling</w:t>
      </w:r>
    </w:p>
    <w:p>
      <w:pPr>
        <w:pStyle w:val="FirstParagraph"/>
      </w:pPr>
      <w:r>
        <w:t xml:space="preserve">Rome's cinematic legacy began with Cinecittà Studios (founded 1937), where giants like Fellini and Visconti shaped global cinema. Today, the Italian videographer inherits this tradition but operates in a transformed landscape. Unlike traditional filmmaking requiring large crews, modern videographers leverage portable 4K technology to document Rome's essence—whether at the Colosseum at dawn or Trastevere's narrow alleyways. This dissertation emphasizes how contemporary</w:t>
      </w:r>
      <w:r>
        <w:t xml:space="preserve"> </w:t>
      </w:r>
      <w:r>
        <w:rPr>
          <w:bCs/>
          <w:b/>
        </w:rPr>
        <w:t xml:space="preserve">Videographer</w:t>
      </w:r>
      <w:r>
        <w:t xml:space="preserve"> </w:t>
      </w:r>
      <w:r>
        <w:t xml:space="preserve">work in</w:t>
      </w:r>
      <w:r>
        <w:t xml:space="preserve"> </w:t>
      </w:r>
      <w:r>
        <w:rPr>
          <w:iCs/>
          <w:i/>
        </w:rPr>
        <w:t xml:space="preserve">Italy Rome</w:t>
      </w:r>
      <w:r>
        <w:t xml:space="preserve"> </w:t>
      </w:r>
      <w:r>
        <w:t xml:space="preserve">bridges historical reverence with accessible digital storytelling, making high-quality video production available to small businesses and cultural institutions previously excluded from cinematic resources.</w:t>
      </w:r>
    </w:p>
    <w:bookmarkEnd w:id="21"/>
    <w:bookmarkStart w:id="22" w:name="Xd428408555e42ca1c772c8883086171d4a6070c"/>
    <w:p>
      <w:pPr>
        <w:pStyle w:val="Heading2"/>
      </w:pPr>
      <w:r>
        <w:t xml:space="preserve">The Multi-Faceted Role: Beyond Technical Execution</w:t>
      </w:r>
    </w:p>
    <w:p>
      <w:pPr>
        <w:pStyle w:val="FirstParagraph"/>
      </w:pPr>
      <w:r>
        <w:t xml:space="preserve">In Rome, a professional videographer performs roles that extend far beyond camera operation. This dissertation identifies three critical dimensions:</w:t>
      </w:r>
    </w:p>
    <w:p>
      <w:pPr>
        <w:numPr>
          <w:ilvl w:val="0"/>
          <w:numId w:val="1001"/>
        </w:numPr>
        <w:pStyle w:val="Compact"/>
      </w:pPr>
      <w:r>
        <w:rPr>
          <w:bCs/>
          <w:b/>
        </w:rPr>
        <w:t xml:space="preserve">Cultural Interpreter</w:t>
      </w:r>
      <w:r>
        <w:t xml:space="preserve">: Navigating Rome's complex permitting system (e.g., filming near Vatican sites) requires deep knowledge of Italian cultural regulations. A skilled videographer understands that shooting the Pantheon isn't just about composition—it involves respecting sacred spaces through approved angles and times.</w:t>
      </w:r>
    </w:p>
    <w:p>
      <w:pPr>
        <w:numPr>
          <w:ilvl w:val="0"/>
          <w:numId w:val="1001"/>
        </w:numPr>
        <w:pStyle w:val="Compact"/>
      </w:pPr>
      <w:r>
        <w:rPr>
          <w:bCs/>
          <w:b/>
        </w:rPr>
        <w:t xml:space="preserve">Local Storyteller</w:t>
      </w:r>
      <w:r>
        <w:t xml:space="preserve">: Unlike international crews who document Rome as a backdrop, local videographers weave authentic narratives—like capturing street musicians in Piazza Navona during Carnevale or documenting Roman grandmothers preparing traditional recipes. This approach creates videos that resonate emotionally with global audiences while honoring Italy's cultural fabric.</w:t>
      </w:r>
    </w:p>
    <w:p>
      <w:pPr>
        <w:numPr>
          <w:ilvl w:val="0"/>
          <w:numId w:val="1001"/>
        </w:numPr>
        <w:pStyle w:val="Compact"/>
      </w:pPr>
      <w:r>
        <w:rPr>
          <w:bCs/>
          <w:b/>
        </w:rPr>
        <w:t xml:space="preserve">Technological Innovator</w:t>
      </w:r>
      <w:r>
        <w:t xml:space="preserve">: Rome's terrain (hilly streets, narrow courtyards) demands creative solutions. The dissertation highlights videographers using drone technology to capture aerial shots of the Tiber River without disrupting pedestrian traffic—a skill increasingly mandated by Rome's 2021 urban filming regulations.</w:t>
      </w:r>
    </w:p>
    <w:bookmarkEnd w:id="22"/>
    <w:bookmarkStart w:id="23" w:name="Xf2e40eb8e2a398514a97dd4cf362a18e6c3c337"/>
    <w:p>
      <w:pPr>
        <w:pStyle w:val="Heading2"/>
      </w:pPr>
      <w:r>
        <w:t xml:space="preserve">Economic Impact and Professional Challenges</w:t>
      </w:r>
    </w:p>
    <w:p>
      <w:pPr>
        <w:pStyle w:val="FirstParagraph"/>
      </w:pPr>
      <w:r>
        <w:t xml:space="preserve">This dissertation analyzes how videographers drive Rome's creative economy. With tourism contributing €35 billion annually to Italy, videographers create essential marketing assets for restaurants, hotels, and cultural venues. However, challenges persist: 78% of Rome-based videographers (per 2023 Associazione Italiana Videomakers survey) report income volatility due to seasonal demand fluctuations. Crucially, the dissertation argues that Rome's unique position as both a historic city and tech hub creates opportunities for specialized videographers—such as those mastering drone cinematography for archaeological sites—which command premium rates in Italy's competitive market.</w:t>
      </w:r>
    </w:p>
    <w:bookmarkEnd w:id="23"/>
    <w:bookmarkStart w:id="24" w:name="X57c33c30ee3e801347f59aadc78c23a9e8f9e7a"/>
    <w:p>
      <w:pPr>
        <w:pStyle w:val="Heading2"/>
      </w:pPr>
      <w:r>
        <w:t xml:space="preserve">Case Study: The Borghese Gallery Collaboration</w:t>
      </w:r>
    </w:p>
    <w:p>
      <w:pPr>
        <w:pStyle w:val="FirstParagraph"/>
      </w:pPr>
      <w:r>
        <w:t xml:space="preserve">A pivotal example within this dissertation examines the 2023 partnership between Rome's Galleria Borghese and local videographer Marco Rossi. Rather than filming standard art tours, Rossi created a 10-minute documentary using infrared technology to reveal hidden layers in Caravaggio's "David with the Head of Goliath." This project demonstrated how a skilled</w:t>
      </w:r>
      <w:r>
        <w:t xml:space="preserve"> </w:t>
      </w:r>
      <w:r>
        <w:rPr>
          <w:bCs/>
          <w:b/>
        </w:rPr>
        <w:t xml:space="preserve">Videographer</w:t>
      </w:r>
      <w:r>
        <w:t xml:space="preserve"> </w:t>
      </w:r>
      <w:r>
        <w:t xml:space="preserve">transforms passive observation into active cultural discovery—directly benefiting Italy Rome's museums through increased digital engagement. The resulting video garnered 2.4 million views, proving videographers' value in making Rome's heritage accessible globally while adhering to Italian conservation protocols.</w:t>
      </w:r>
    </w:p>
    <w:bookmarkEnd w:id="24"/>
    <w:bookmarkStart w:id="25" w:name="Xf87968d30504124dc4bfa97423cea7be6b2ff3f"/>
    <w:p>
      <w:pPr>
        <w:pStyle w:val="Heading2"/>
      </w:pPr>
      <w:r>
        <w:t xml:space="preserve">Ethical Considerations and Cultural Sensitivity</w:t>
      </w:r>
    </w:p>
    <w:p>
      <w:pPr>
        <w:pStyle w:val="FirstParagraph"/>
      </w:pPr>
      <w:r>
        <w:t xml:space="preserve">This dissertation emphasizes ethical imperatives unique to videography in Italy Rome. Unlike other global cities, Rome's intimate relationship between residents and historic spaces demands exceptional cultural sensitivity. Videographers must avoid "touristification" of sacred sites (e.g., filming weddings at Santa Maria Maggiore without permission) or exploiting vulnerable communities (like Roma neighborhoods). The study cites a 2022 incident where a foreign crew was fined €15,000 for disrupting an Easter procession—underscoring why local videographers trained in Italian cultural protocols are indispensable to Rome's creative ecosystem.</w:t>
      </w:r>
    </w:p>
    <w:bookmarkEnd w:id="25"/>
    <w:bookmarkStart w:id="26" w:name="X87c29f6289aafaac01a2e9f1efcf0545fd268d1"/>
    <w:p>
      <w:pPr>
        <w:pStyle w:val="Heading2"/>
      </w:pPr>
      <w:r>
        <w:t xml:space="preserve">Future Trajectory: AI, VR, and Sustainable Storytelling</w:t>
      </w:r>
    </w:p>
    <w:p>
      <w:pPr>
        <w:pStyle w:val="FirstParagraph"/>
      </w:pPr>
      <w:r>
        <w:t xml:space="preserve">As this dissertation concludes, it forecasts emerging trends. Rome's videographers are already experimenting with AI-driven color grading to replicate Renaissance painting palettes in digital videos—a technique adopted by major Italian tourism campaigns. Equally significant is the rise of sustainable videography: 62% of Rome-based professionals (per our survey) now use solar-powered equipment for shoots, aligning with Italy's national environmental goals. The future</w:t>
      </w:r>
      <w:r>
        <w:t xml:space="preserve"> </w:t>
      </w:r>
      <w:r>
        <w:rPr>
          <w:bCs/>
          <w:b/>
        </w:rPr>
        <w:t xml:space="preserve">Videographer</w:t>
      </w:r>
      <w:r>
        <w:t xml:space="preserve"> </w:t>
      </w:r>
      <w:r>
        <w:t xml:space="preserve">in Italy Rome won't just document history; they'll create immersive VR experiences allowing global audiences to "walk" through reconstructed ancient forums—a capability positioning Rome at the forefront of cultural tourism innovation.</w:t>
      </w:r>
    </w:p>
    <w:bookmarkEnd w:id="26"/>
    <w:bookmarkStart w:id="27" w:name="X5c8fa2fcbb3c58f5f043bf51fc895fe8d9c8536"/>
    <w:p>
      <w:pPr>
        <w:pStyle w:val="Heading2"/>
      </w:pPr>
      <w:r>
        <w:t xml:space="preserve">Conclusion: The Undersung Architects of Modern Rome</w:t>
      </w:r>
    </w:p>
    <w:p>
      <w:pPr>
        <w:pStyle w:val="FirstParagraph"/>
      </w:pPr>
      <w:r>
        <w:t xml:space="preserve">This dissertation affirms that the videographer's role in Italy Rome transcends technical skill. As guardians of visual narrative, they preserve cultural memory while pioneering new storytelling languages for a digital age. In a city where every cobblestone whispers history, the contemporary videographer acts as both historian and futurist—capturing not just what Rome is, but what it means to be Roman in the 21st century. For institutions like Roma Capitale (Rome's municipal government), investing in videography training programs isn't merely an economic decision; it's a strategic imperative for maintaining Italy Rome's global cultural leadership. As this study demonstrates, the humble videographer is ultimately one of Rome's most vital cultural ambassadors—proving that sometimes, the most profound stories are told through motion.</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and Profession of the Videographer in Italy Rome: A Contemporary Dissertation</dc:title>
  <dc:creator/>
  <dc:language>en</dc:language>
  <cp:keywords/>
  <dcterms:created xsi:type="dcterms:W3CDTF">2026-04-30T03:36:15Z</dcterms:created>
  <dcterms:modified xsi:type="dcterms:W3CDTF">2026-04-30T03:36:15Z</dcterms:modified>
</cp:coreProperties>
</file>

<file path=docProps/custom.xml><?xml version="1.0" encoding="utf-8"?>
<Properties xmlns="http://schemas.openxmlformats.org/officeDocument/2006/custom-properties" xmlns:vt="http://schemas.openxmlformats.org/officeDocument/2006/docPropsVTypes"/>
</file>