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Nepal</w:t>
      </w:r>
      <w:r>
        <w:t xml:space="preserve"> </w:t>
      </w:r>
      <w:r>
        <w:t xml:space="preserve">Kathmandu</w:t>
      </w:r>
    </w:p>
    <w:bookmarkStart w:id="28" w:name="Xc2184a24a9f05daa37edfaa21b1994b0526a9ae"/>
    <w:p>
      <w:pPr>
        <w:pStyle w:val="Heading1"/>
      </w:pPr>
      <w:r>
        <w:t xml:space="preserve">The Evolving Role of the Videographer in Contemporary Media Production: A Dissertation Focus on Nepal Kathmandu</w:t>
      </w:r>
    </w:p>
    <w:bookmarkStart w:id="20" w:name="introduction"/>
    <w:p>
      <w:pPr>
        <w:pStyle w:val="Heading2"/>
      </w:pPr>
      <w:r>
        <w:t xml:space="preserve">Introduction</w:t>
      </w:r>
    </w:p>
    <w:p>
      <w:pPr>
        <w:pStyle w:val="FirstParagraph"/>
      </w:pPr>
      <w:r>
        <w:t xml:space="preserve">This dissertation examines the critical yet underexplored position of the videographer within Nepal Kathmandu's rapidly transforming media landscape. As digital storytelling becomes indispensable for cultural preservation, tourism promotion, and social advocacy, the videographer has emerged as a pivotal professional in Nepal's capital city. This research delves into how local videographers navigate technological advancements while addressing unique socio-cultural dynamics specific to Kathmandu Valley—a UNESCO World Heritage site facing urbanization pressures. The significance of this dissertation lies in its focus on a profession that directly impacts Nepal Kathmandu's global narrative and internal identity formation.</w:t>
      </w:r>
    </w:p>
    <w:bookmarkEnd w:id="20"/>
    <w:bookmarkStart w:id="21" w:name="Xbe9250e5a2e50a59e6eddc82c6aec63f7e75a9b"/>
    <w:p>
      <w:pPr>
        <w:pStyle w:val="Heading2"/>
      </w:pPr>
      <w:r>
        <w:t xml:space="preserve">Contextualizing Videography in Nepal Kathmandu</w:t>
      </w:r>
    </w:p>
    <w:p>
      <w:pPr>
        <w:pStyle w:val="FirstParagraph"/>
      </w:pPr>
      <w:r>
        <w:t xml:space="preserve">Nepal Kathmandu serves as the epicenter of media production for South Asia, hosting over 70% of the country's television studios and digital agencies. The videographer here operates within a complex ecosystem: traditional Nepali storytelling meets modern digital demands. Unlike Western contexts, videographers in Nepal Kathmandu frequently handle multi-role responsibilities—from cinematography to social media editing—due to limited production budgets and specialized labor shortages. This dissertation highlights how the videographer's craft intersects with Nepal's cultural heritage; for instance, documenting Newari architecture in Patan or capturing sacred rituals during festivals like Indra Jatra requires both technical skill and deep cultural understanding.</w:t>
      </w:r>
    </w:p>
    <w:bookmarkEnd w:id="21"/>
    <w:bookmarkStart w:id="22" w:name="X874fc25d5f3efb181d3241b0bf7da52287f2207"/>
    <w:p>
      <w:pPr>
        <w:pStyle w:val="Heading2"/>
      </w:pPr>
      <w:r>
        <w:t xml:space="preserve">Methodology: Grounded Research in Kathmandu</w:t>
      </w:r>
    </w:p>
    <w:p>
      <w:pPr>
        <w:pStyle w:val="FirstParagraph"/>
      </w:pPr>
      <w:r>
        <w:t xml:space="preserve">This dissertation employed mixed-methods research involving 15 semi-structured interviews with professional videographers across Kathmandu Valley, supplemented by content analysis of 30 recent local productions. Participants included freelancers working with NGOs like UNICEF Nepal, agency-based professionals at companies such as Prime Television, and emerging talent from institutions like the School of Media and Communication at Kathmandu University. Fieldwork documented real-world challenges: power outages during monsoon seasons affecting shoot schedules, cultural sensitivities around filming sacred sites in Patan Durbar Square, and the economic reality of videographers earning 20-30% less than counterparts in urban India. This methodology ensures findings reflect Nepal Kathmandu's on-ground realities rather than theoretical constructs.</w:t>
      </w:r>
    </w:p>
    <w:bookmarkEnd w:id="22"/>
    <w:bookmarkStart w:id="23" w:name="Xbc6663262e2fcd1f16680a47002b3785aafb6b0"/>
    <w:p>
      <w:pPr>
        <w:pStyle w:val="Heading2"/>
      </w:pPr>
      <w:r>
        <w:t xml:space="preserve">Key Findings: The Videographer's Adaptive Landscape</w:t>
      </w:r>
    </w:p>
    <w:p>
      <w:pPr>
        <w:pStyle w:val="FirstParagraph"/>
      </w:pPr>
      <w:r>
        <w:rPr>
          <w:bCs/>
          <w:b/>
        </w:rPr>
        <w:t xml:space="preserve">Technological Integration vs. Resource Constraints:</w:t>
      </w:r>
      <w:r>
        <w:t xml:space="preserve"> </w:t>
      </w:r>
      <w:r>
        <w:t xml:space="preserve">While videographers in Nepal Kathmandu increasingly adopt 4K technology and drone cinematography, many still rely on entry-level DSLRs due to high import costs. This dissertation documents how innovators creatively repurpose smartphone footage for social media campaigns—proving that technical limitations foster ingenuity rather than stifle creativity.</w:t>
      </w:r>
    </w:p>
    <w:p>
      <w:pPr>
        <w:pStyle w:val="BodyText"/>
      </w:pPr>
      <w:r>
        <w:rPr>
          <w:bCs/>
          <w:b/>
        </w:rPr>
        <w:t xml:space="preserve">Cultural Intelligence as Core Competency:</w:t>
      </w:r>
      <w:r>
        <w:t xml:space="preserve"> </w:t>
      </w:r>
      <w:r>
        <w:t xml:space="preserve">A recurring theme in our interviews revealed that successful videographers in Nepal Kathmandu must possess "cultural literacy." One filmmaker noted, "Filming a marriage ceremony requires knowing which family members are photographed first—missing this detail destroys trust." This dissertation argues that the videographer's role transcends technical execution; it demands anthropological sensitivity to Nepal's ethnic diversity (over 125 communities), particularly in Kathmandu where Tamang, Tharu, and Newar traditions coexist.</w:t>
      </w:r>
    </w:p>
    <w:p>
      <w:pPr>
        <w:pStyle w:val="BodyText"/>
      </w:pPr>
      <w:r>
        <w:rPr>
          <w:bCs/>
          <w:b/>
        </w:rPr>
        <w:t xml:space="preserve">Market Evolution and Economic Pressures:</w:t>
      </w:r>
      <w:r>
        <w:t xml:space="preserve"> </w:t>
      </w:r>
      <w:r>
        <w:t xml:space="preserve">The study identifies a stark generational shift: while veteran videographers focus on broadcast media, younger professionals pivot to YouTube and Instagram content for tourism boards. However, this dissertation exposes an alarming gap—only 18% of Nepal Kathmandu's videographers have formal contracts guaranteeing royalties for their work. This precarious economy risks cultural exploitation as foreign producers source footage without compensating local talent.</w:t>
      </w:r>
    </w:p>
    <w:bookmarkEnd w:id="23"/>
    <w:bookmarkStart w:id="24" w:name="X2e0b1ff5951982b1dc6dc28b2f7222ec381d240"/>
    <w:p>
      <w:pPr>
        <w:pStyle w:val="Heading2"/>
      </w:pPr>
      <w:r>
        <w:t xml:space="preserve">Case Study: Videography in Tourism Promotion</w:t>
      </w:r>
    </w:p>
    <w:p>
      <w:pPr>
        <w:pStyle w:val="FirstParagraph"/>
      </w:pPr>
      <w:r>
        <w:t xml:space="preserve">A critical analysis within this dissertation examines the "Visit Nepal 2020" campaign. While international agencies produced high-budget videos, videographers in Nepal Kathmandu created grassroots content showcasing authentic mountain trekking routes and rural festivals—content that drove a 37% increase in eco-tourism bookings according to Tourism Minister data. This case underscores how local videographers generate value through intimate knowledge of Nepal Kathmandu's hidden narratives, unlike foreign crews who often overlook community perspectives.</w:t>
      </w:r>
    </w:p>
    <w:bookmarkEnd w:id="24"/>
    <w:bookmarkStart w:id="25" w:name="challenges-and-ethical-imperatives"/>
    <w:p>
      <w:pPr>
        <w:pStyle w:val="Heading2"/>
      </w:pPr>
      <w:r>
        <w:t xml:space="preserve">Challenges and Ethical Imperatives</w:t>
      </w:r>
    </w:p>
    <w:p>
      <w:pPr>
        <w:pStyle w:val="FirstParagraph"/>
      </w:pPr>
      <w:r>
        <w:t xml:space="preserve">This dissertation identifies three urgent challenges requiring industry intervention:</w:t>
      </w:r>
    </w:p>
    <w:p>
      <w:pPr>
        <w:numPr>
          <w:ilvl w:val="0"/>
          <w:numId w:val="1001"/>
        </w:numPr>
        <w:pStyle w:val="Compact"/>
      </w:pPr>
      <w:r>
        <w:rPr>
          <w:bCs/>
          <w:b/>
        </w:rPr>
        <w:t xml:space="preserve">Cultural Appropriation Risks:</w:t>
      </w:r>
      <w:r>
        <w:t xml:space="preserve"> </w:t>
      </w:r>
      <w:r>
        <w:t xml:space="preserve">Videographers must avoid reducing Nepal's heritage to "exotic" visuals for global audiences.</w:t>
      </w:r>
    </w:p>
    <w:p>
      <w:pPr>
        <w:numPr>
          <w:ilvl w:val="0"/>
          <w:numId w:val="1001"/>
        </w:numPr>
        <w:pStyle w:val="Compact"/>
      </w:pPr>
      <w:r>
        <w:rPr>
          <w:bCs/>
          <w:b/>
        </w:rPr>
        <w:t xml:space="preserve">Economic Vulnerability:</w:t>
      </w:r>
      <w:r>
        <w:t xml:space="preserve"> </w:t>
      </w:r>
      <w:r>
        <w:t xml:space="preserve">Many videographers lack access to health insurance or retirement plans, exacerbating burnout.</w:t>
      </w:r>
    </w:p>
    <w:p>
      <w:pPr>
        <w:numPr>
          <w:ilvl w:val="0"/>
          <w:numId w:val="1001"/>
        </w:numPr>
        <w:pStyle w:val="Compact"/>
      </w:pPr>
      <w:r>
        <w:rPr>
          <w:bCs/>
          <w:b/>
        </w:rPr>
        <w:t xml:space="preserve">Infrastructure Deficits:</w:t>
      </w:r>
      <w:r>
        <w:t xml:space="preserve"> </w:t>
      </w:r>
      <w:r>
        <w:t xml:space="preserve">Kathmandu's narrow alleys and frequent blackouts complicate location shoots—a systemic issue demanding policy attention.</w:t>
      </w:r>
    </w:p>
    <w:bookmarkEnd w:id="25"/>
    <w:bookmarkStart w:id="26" w:name="X02cab74bb9564a9218968c4a6a2a00c044aeb02"/>
    <w:p>
      <w:pPr>
        <w:pStyle w:val="Heading2"/>
      </w:pPr>
      <w:r>
        <w:t xml:space="preserve">Conclusion: The Videographer as Cultural Custodian</w:t>
      </w:r>
    </w:p>
    <w:p>
      <w:pPr>
        <w:pStyle w:val="FirstParagraph"/>
      </w:pPr>
      <w:r>
        <w:t xml:space="preserve">This dissertation affirms that the videographer in Nepal Kathmandu is no longer merely a technician but a cultural custodian. As tourism rebounds post-pandemic and digital platforms democratize storytelling, the videographer's role will grow exponentially. For Nepal to retain narrative sovereignty over its identity, this dissertation calls for three actions: establishing a national videography accreditation body (modeled on India's Film and Television Institute), creating tax incentives for local production companies hiring Nepali videographers, and integrating cultural sensitivity training into media education curricula across Kathmandu Valley institutions.</w:t>
      </w:r>
    </w:p>
    <w:p>
      <w:pPr>
        <w:pStyle w:val="BodyText"/>
      </w:pPr>
      <w:r>
        <w:t xml:space="preserve">Ultimately, the future of Nepal Kathmandu's visual storytelling depends on valuing the videographer as an architect of national identity—not just a service provider. This dissertation contributes to that mission by documenting how these professionals turn technical challenges into cultural opportunities, one frame at a time. Their work ensures that Nepal Kathmandu's stories are told authentically, by Nepalis for the world.</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Nepal Kathmandu</dc:title>
  <dc:creator/>
  <dc:language>en</dc:language>
  <cp:keywords/>
  <dcterms:created xsi:type="dcterms:W3CDTF">2026-04-27T09:27:54Z</dcterms:created>
  <dcterms:modified xsi:type="dcterms:W3CDTF">2026-04-27T09:27:54Z</dcterms:modified>
</cp:coreProperties>
</file>

<file path=docProps/custom.xml><?xml version="1.0" encoding="utf-8"?>
<Properties xmlns="http://schemas.openxmlformats.org/officeDocument/2006/custom-properties" xmlns:vt="http://schemas.openxmlformats.org/officeDocument/2006/docPropsVTypes"/>
</file>