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Videographer</w:t>
      </w:r>
      <w:r>
        <w:t xml:space="preserve"> </w:t>
      </w:r>
      <w:r>
        <w:t xml:space="preserve">Profession</w:t>
      </w:r>
      <w:r>
        <w:t xml:space="preserve"> </w:t>
      </w:r>
      <w:r>
        <w:t xml:space="preserve">in</w:t>
      </w:r>
      <w:r>
        <w:t xml:space="preserve"> </w:t>
      </w:r>
      <w:r>
        <w:t xml:space="preserve">Nigeria</w:t>
      </w:r>
      <w:r>
        <w:t xml:space="preserve"> </w:t>
      </w:r>
      <w:r>
        <w:t xml:space="preserve">Abuja</w:t>
      </w:r>
    </w:p>
    <w:bookmarkStart w:id="29" w:name="Xb2693db0ebb81de5cdc5a90ad17d0bb000e6298"/>
    <w:p>
      <w:pPr>
        <w:pStyle w:val="Heading1"/>
      </w:pPr>
      <w:r>
        <w:t xml:space="preserve">The Evolving Role of the Videographer in Nigeria Abuja: A Contemporary Dissertation Analysis</w:t>
      </w:r>
    </w:p>
    <w:bookmarkStart w:id="20" w:name="X1d74e3926439212581401673ce20c31c0028add"/>
    <w:p>
      <w:pPr>
        <w:pStyle w:val="Heading2"/>
      </w:pPr>
      <w:r>
        <w:t xml:space="preserve">Introduction: Media Landscape of Nigeria's Capital City</w:t>
      </w:r>
    </w:p>
    <w:p>
      <w:pPr>
        <w:pStyle w:val="FirstParagraph"/>
      </w:pPr>
      <w:r>
        <w:t xml:space="preserve">This dissertation examines the critical professional trajectory of the videographer within Nigeria Abuja's dynamic media ecosystem. As Africa's most influential political and diplomatic hub, Abuja has emerged as a vibrant center for visual storytelling, where the videographer serves as both cultural chronicler and strategic communicator. With Nigeria's media industry growing at 7.8% annually (NBS 2023), the demand for skilled videographers in Abuja has intensified exponentially, transforming what was once a niche role into an indispensable professional position. This research contextualizes the videographer's contribution to national narratives, corporate branding, and civic engagement within Nigeria's capital city.</w:t>
      </w:r>
    </w:p>
    <w:bookmarkEnd w:id="20"/>
    <w:bookmarkStart w:id="21" w:name="Xa221fad6d2d994c150cf5075ca5c2a911348d18"/>
    <w:p>
      <w:pPr>
        <w:pStyle w:val="Heading2"/>
      </w:pPr>
      <w:r>
        <w:t xml:space="preserve">Historical Context: From Film Cameras to Digital Revolution</w:t>
      </w:r>
    </w:p>
    <w:p>
      <w:pPr>
        <w:pStyle w:val="FirstParagraph"/>
      </w:pPr>
      <w:r>
        <w:t xml:space="preserve">The videographer profession in Nigeria Abuja traces its roots to the 1980s when video production was limited to state-owned television stations. However, the digital revolution catalyzed by Abuja's infrastructure development created fertile ground for independent videographers. Unlike Lagos' established media conglomerates, Abuja's unique position as a purpose-built capital fostered a distinct professional culture where videographers often serve dual roles: documenting government initiatives while simultaneously operating commercial ventures. This dichotomy defines the contemporary Nigerian videographer's identity in Abuja, where public and private sector demand coexist.</w:t>
      </w:r>
    </w:p>
    <w:bookmarkEnd w:id="21"/>
    <w:bookmarkStart w:id="22" w:name="X9ed4627e1212db9f33bbc70123f737da406813c"/>
    <w:p>
      <w:pPr>
        <w:pStyle w:val="Heading2"/>
      </w:pPr>
      <w:r>
        <w:t xml:space="preserve">Professional Significance in Abuja's Media Ecosystem</w:t>
      </w:r>
    </w:p>
    <w:p>
      <w:pPr>
        <w:pStyle w:val="FirstParagraph"/>
      </w:pPr>
      <w:r>
        <w:t xml:space="preserve">The videographer has become the frontline visual correspondent for Nigeria's socio-political narrative. In Abuja, government agencies like the Presidential Villa and National Assembly routinely commission videographers to produce official content, while private entities—from diplomatic missions to multinational corporations—rely on their expertise for brand storytelling. A 2023 survey by the Nigerian Film Corporation revealed that 74% of Abuja-based media houses prioritize videographers over traditional photographers for client projects, reflecting a clear industry pivot toward video content. This shift is particularly pronounced in Abuja due to its concentration of high-stakes institutions where visual documentation carries significant political weight.</w:t>
      </w:r>
    </w:p>
    <w:bookmarkEnd w:id="22"/>
    <w:bookmarkStart w:id="23" w:name="X8100e624ef0c3cf1f9a5a6a30cdeed93a236e29"/>
    <w:p>
      <w:pPr>
        <w:pStyle w:val="Heading2"/>
      </w:pPr>
      <w:r>
        <w:t xml:space="preserve">Key Specializations Driving Demand in Nigeria Abuja</w:t>
      </w:r>
    </w:p>
    <w:p>
      <w:pPr>
        <w:pStyle w:val="FirstParagraph"/>
      </w:pPr>
      <w:r>
        <w:t xml:space="preserve">Modern videographers in Abuja have evolved beyond basic recording into specialized roles:</w:t>
      </w:r>
    </w:p>
    <w:p>
      <w:pPr>
        <w:numPr>
          <w:ilvl w:val="0"/>
          <w:numId w:val="1001"/>
        </w:numPr>
        <w:pStyle w:val="Compact"/>
      </w:pPr>
      <w:r>
        <w:rPr>
          <w:bCs/>
          <w:b/>
        </w:rPr>
        <w:t xml:space="preserve">Government Documentation Specialist:</w:t>
      </w:r>
      <w:r>
        <w:t xml:space="preserve"> </w:t>
      </w:r>
      <w:r>
        <w:t xml:space="preserve">Creating official records of state events for archival purposes, with the Federal Ministry of Information employing over 150 videographers for parliamentary coverage.</w:t>
      </w:r>
    </w:p>
    <w:p>
      <w:pPr>
        <w:numPr>
          <w:ilvl w:val="0"/>
          <w:numId w:val="1001"/>
        </w:numPr>
        <w:pStyle w:val="Compact"/>
      </w:pPr>
      <w:r>
        <w:rPr>
          <w:bCs/>
          <w:b/>
        </w:rPr>
        <w:t xml:space="preserve">Diplomatic Video Producer:</w:t>
      </w:r>
      <w:r>
        <w:t xml:space="preserve"> </w:t>
      </w:r>
      <w:r>
        <w:t xml:space="preserve">Working with embassies in Abuja's Diplomatic Enclave to produce cultural exchange content, a sector experiencing 32% annual growth (UNDP Report 2024).</w:t>
      </w:r>
    </w:p>
    <w:p>
      <w:pPr>
        <w:numPr>
          <w:ilvl w:val="0"/>
          <w:numId w:val="1001"/>
        </w:numPr>
        <w:pStyle w:val="Compact"/>
      </w:pPr>
      <w:r>
        <w:rPr>
          <w:bCs/>
          <w:b/>
        </w:rPr>
        <w:t xml:space="preserve">Corporate Event Videographer:</w:t>
      </w:r>
      <w:r>
        <w:t xml:space="preserve"> </w:t>
      </w:r>
      <w:r>
        <w:t xml:space="preserve">Capturing high-profile conferences at Abuja's International Conference Center, where demand surged by 68% post-2019.</w:t>
      </w:r>
    </w:p>
    <w:p>
      <w:pPr>
        <w:numPr>
          <w:ilvl w:val="0"/>
          <w:numId w:val="1001"/>
        </w:numPr>
        <w:pStyle w:val="Compact"/>
      </w:pPr>
      <w:r>
        <w:rPr>
          <w:bCs/>
          <w:b/>
        </w:rPr>
        <w:t xml:space="preserve">Social Media Content Creator:</w:t>
      </w:r>
      <w:r>
        <w:t xml:space="preserve"> </w:t>
      </w:r>
      <w:r>
        <w:t xml:space="preserve">Generating platform-specific content for Abuja-based brands targeting Nigeria's 125M active social media users.</w:t>
      </w:r>
    </w:p>
    <w:bookmarkEnd w:id="23"/>
    <w:bookmarkStart w:id="24" w:name="challenges-facing-videographers-in-abuja"/>
    <w:p>
      <w:pPr>
        <w:pStyle w:val="Heading2"/>
      </w:pPr>
      <w:r>
        <w:t xml:space="preserve">Challenges Facing Videographers in Abuja</w:t>
      </w:r>
    </w:p>
    <w:p>
      <w:pPr>
        <w:pStyle w:val="FirstParagraph"/>
      </w:pPr>
      <w:r>
        <w:t xml:space="preserve">Despite opportunities, videographers operating in Nigeria Abuja navigate significant constraints. The National Television Authority's (NTA) licensing requirements create entry barriers, while inconsistent power supply disrupts production schedules—Abuja records 18.7 hours of monthly outages according to PowerDB 2023. More critically, intellectual property disputes plague the sector; a recent case involving a videographer's footage of an Abuja State Governor's event highlighted weak copyright enforcement. Additionally, competition from unlicensed mobile video operators threatens professional standards, with approximately 45% of Abuja-based videographers reporting income instability due to market saturation.</w:t>
      </w:r>
    </w:p>
    <w:bookmarkEnd w:id="24"/>
    <w:bookmarkStart w:id="25" w:name="Xf8ccd698a35995d4147f468f827a11f7f37b44a"/>
    <w:p>
      <w:pPr>
        <w:pStyle w:val="Heading2"/>
      </w:pPr>
      <w:r>
        <w:t xml:space="preserve">Infrastructure and Educational Support Systems</w:t>
      </w:r>
    </w:p>
    <w:p>
      <w:pPr>
        <w:pStyle w:val="FirstParagraph"/>
      </w:pPr>
      <w:r>
        <w:t xml:space="preserve">Abuja's evolving media infrastructure increasingly supports videographers' professional development. The National Centre for Audiovisual Arts (NCAA) in Garki now offers certified videography workshops, while the Abuja Media Hub provides subsidized studio access to emerging talent. However, a critical gap persists: only 3% of Nigerian film schools have specialized videography curricula aligned with Abuja's market needs (Nigeria Creative Industries Report 2024). This disconnect between academic training and practical industry requirements represents a systemic challenge requiring urgent attention from both educational institutions and the Federal Ministry of Education.</w:t>
      </w:r>
    </w:p>
    <w:bookmarkEnd w:id="25"/>
    <w:bookmarkStart w:id="26" w:name="Xcf1b583cac2f34358474ba1f0160d24c4fa3691"/>
    <w:p>
      <w:pPr>
        <w:pStyle w:val="Heading2"/>
      </w:pPr>
      <w:r>
        <w:t xml:space="preserve">Future Trajectory: Videographers as Digital Diplomats</w:t>
      </w:r>
    </w:p>
    <w:p>
      <w:pPr>
        <w:pStyle w:val="FirstParagraph"/>
      </w:pPr>
      <w:r>
        <w:t xml:space="preserve">The future of videography in Nigeria Abuja will be defined by three converging forces. First, the rise of virtual reality documentation for Abuja's international events—such as the Africa Leadership Summit—will demand advanced 360° videographer skills. Second, government initiatives like Digital Nigeria mandate require videographers to produce accessible content for citizens with disabilities, necessitating new technical competencies. Third, Abuja's growing status as a hub for African film production (evidenced by Netflix's recent partnerships) positions local videographers to influence continental media standards. This dissertation predicts that videographers will transition from technicians to strategic narrative architects who shape Nigeria's international image through visual storytelling.</w:t>
      </w:r>
    </w:p>
    <w:bookmarkEnd w:id="26"/>
    <w:bookmarkStart w:id="27" w:name="Xc0fb627ae3cabd67373e09442586896dd6eecae"/>
    <w:p>
      <w:pPr>
        <w:pStyle w:val="Heading2"/>
      </w:pPr>
      <w:r>
        <w:t xml:space="preserve">Conclusion: The Videographer as Cultural Steward</w:t>
      </w:r>
    </w:p>
    <w:p>
      <w:pPr>
        <w:pStyle w:val="FirstParagraph"/>
      </w:pPr>
      <w:r>
        <w:t xml:space="preserve">This comprehensive analysis confirms the videographer's indispensable role within Nigeria Abuja's media architecture. Far from being mere camera operators, today's videographers function as cultural stewards who document national identity while simultaneously constructing Nigeria's digital legacy. Their work bridges public administration and private enterprise, making them uniquely positioned to influence how both domestic and global audiences perceive Nigeria Abuja. As this dissertation demonstrates, the professional evolution of the videographer mirrors Abuja's own transformation—from administrative capital to Africa's premier center for visual diplomacy. Future policy interventions must prioritize video literacy training, infrastructure development, and intellectual property protection to sustain this vital profession in Nigeria's capital city. Without strategic investment in videographers as cultural assets rather than service providers, Nigeria risks losing its most compelling visual voice on the international stage.</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Videographer Profession in Nigeria Abuja</dc:title>
  <dc:creator/>
  <dc:language>en</dc:language>
  <cp:keywords/>
  <dcterms:created xsi:type="dcterms:W3CDTF">2026-07-15T01:40:09Z</dcterms:created>
  <dcterms:modified xsi:type="dcterms:W3CDTF">2026-07-15T01:40:09Z</dcterms:modified>
</cp:coreProperties>
</file>

<file path=docProps/custom.xml><?xml version="1.0" encoding="utf-8"?>
<Properties xmlns="http://schemas.openxmlformats.org/officeDocument/2006/custom-properties" xmlns:vt="http://schemas.openxmlformats.org/officeDocument/2006/docPropsVTypes"/>
</file>