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Contemporary</w:t>
      </w:r>
      <w:r>
        <w:t xml:space="preserve"> </w:t>
      </w:r>
      <w:r>
        <w:t xml:space="preserve">Videography:</w:t>
      </w:r>
      <w:r>
        <w:t xml:space="preserve"> </w:t>
      </w:r>
      <w:r>
        <w:t xml:space="preserve">The</w:t>
      </w:r>
      <w:r>
        <w:t xml:space="preserve"> </w:t>
      </w:r>
      <w:r>
        <w:t xml:space="preserve">Professional</w:t>
      </w:r>
      <w:r>
        <w:t xml:space="preserve"> </w:t>
      </w:r>
      <w:r>
        <w:t xml:space="preserve">Landscape</w:t>
      </w:r>
      <w:r>
        <w:t xml:space="preserve"> </w:t>
      </w:r>
      <w:r>
        <w:t xml:space="preserve">in</w:t>
      </w:r>
      <w:r>
        <w:t xml:space="preserve"> </w:t>
      </w:r>
      <w:r>
        <w:t xml:space="preserve">Spain</w:t>
      </w:r>
      <w:r>
        <w:t xml:space="preserve"> </w:t>
      </w:r>
      <w:r>
        <w:t xml:space="preserve">Barcelona</w:t>
      </w:r>
    </w:p>
    <w:bookmarkStart w:id="26" w:name="X85763c73dc3d5a10a1d469f8d76de50d5a20c73"/>
    <w:p>
      <w:pPr>
        <w:pStyle w:val="Heading1"/>
      </w:pPr>
      <w:r>
        <w:t xml:space="preserve">A Critical Analysis of the Videographer Profession in Spain Barcelona: A Contemporary Dissertation</w:t>
      </w:r>
    </w:p>
    <w:p>
      <w:pPr>
        <w:pStyle w:val="FirstParagraph"/>
      </w:pPr>
      <w:r>
        <w:t xml:space="preserve">This dissertation examines the evolving role, professional significance, and cultural impact of the videographer within the dynamic urban ecosystem of Spain Barcelona. As a city renowned for its architectural innovation, vibrant cultural scene, and global tourism prominence (attracting over 30 million visitors annually), Barcelona presents a unique laboratory for studying how visual storytelling intersects with urban identity. This research argues that the modern videographer in Spain Barcelona transcends mere technical execution to become an indispensable cultural documentarian, commercial catalyst, and digital ambassador for the city’s multifaceted narrative.</w:t>
      </w:r>
    </w:p>
    <w:bookmarkStart w:id="20" w:name="X36565ffd953fbab4fe03a91f7aa79b8a926bbb8"/>
    <w:p>
      <w:pPr>
        <w:pStyle w:val="Heading2"/>
      </w:pPr>
      <w:r>
        <w:t xml:space="preserve">The Professional Imperative: Beyond Technical Skill</w:t>
      </w:r>
    </w:p>
    <w:p>
      <w:pPr>
        <w:pStyle w:val="FirstParagraph"/>
      </w:pPr>
      <w:r>
        <w:t xml:space="preserve">In Spain Barcelona, a successful videographer must master a complex confluence of artistic vision and contextual intelligence. Unlike generic video production roles, the Barcelona videographer operates within a hyper-specific cultural matrix shaped by Catalan heritage, international influences, and stringent urban regulations. This dissertation identifies three critical differentiators: first, profound knowledge of local landmarks (from Sagrada Familia to Barri Gòtic) and their storytelling potential; second, fluency in navigating Spain's nuanced media laws regarding public space filming; and third, cultural sensitivity to capture authentic moments without exploitation—whether documenting a</w:t>
      </w:r>
      <w:r>
        <w:t xml:space="preserve"> </w:t>
      </w:r>
      <w:r>
        <w:rPr>
          <w:iCs/>
          <w:i/>
        </w:rPr>
        <w:t xml:space="preserve">castell</w:t>
      </w:r>
      <w:r>
        <w:t xml:space="preserve"> </w:t>
      </w:r>
      <w:r>
        <w:t xml:space="preserve">human tower festival or an avant-garde design exhibition in Poblenou. The videographer here isn't merely recording events but actively curating Barcelona’s visual legacy for global audiences.</w:t>
      </w:r>
    </w:p>
    <w:bookmarkEnd w:id="20"/>
    <w:bookmarkStart w:id="21" w:name="Xd305e6bb2201afd3a21b4ef96925a023e8abef0"/>
    <w:p>
      <w:pPr>
        <w:pStyle w:val="Heading2"/>
      </w:pPr>
      <w:r>
        <w:t xml:space="preserve">Economic and Cultural Impact: Videography as Urban Catalyst</w:t>
      </w:r>
    </w:p>
    <w:p>
      <w:pPr>
        <w:pStyle w:val="FirstParagraph"/>
      </w:pPr>
      <w:r>
        <w:t xml:space="preserve">Spain Barcelona’s economy is deeply intertwined with image-based industries, making the videographer a strategic economic actor. According to the 2023 Barça City Creative Economy Report, audiovisual production contributes €1.8 billion annually to Catalonia's GDP, with videographers forming its operational backbone. This dissertation analyzes case studies where videographers directly influenced tourism: for instance, the "Barcelona by Night" campaign (led by local agency</w:t>
      </w:r>
      <w:r>
        <w:t xml:space="preserve"> </w:t>
      </w:r>
      <w:r>
        <w:rPr>
          <w:iCs/>
          <w:i/>
        </w:rPr>
        <w:t xml:space="preserve">Frame &amp; Light</w:t>
      </w:r>
      <w:r>
        <w:t xml:space="preserve">) utilized drone footage of the illuminated Gothic Quarter to increase off-season hotel bookings by 22%. Similarly, during Barcelona’s 2019 Smart City Expo, videographers documented sustainable urban innovations across Parc del Fòrum, generating content shared globally by UN-Habitat. Here, the videographer becomes a silent economic engine—transforming physical spaces into digital attractions that drive visitor spending and global brand perception.</w:t>
      </w:r>
    </w:p>
    <w:bookmarkEnd w:id="21"/>
    <w:bookmarkStart w:id="22" w:name="Xd4a198fd483f8b6afe1bd6b03154d296c67f379"/>
    <w:p>
      <w:pPr>
        <w:pStyle w:val="Heading2"/>
      </w:pPr>
      <w:r>
        <w:t xml:space="preserve">Technological Evolution: From Film to Immersive Storytelling</w:t>
      </w:r>
    </w:p>
    <w:p>
      <w:pPr>
        <w:pStyle w:val="FirstParagraph"/>
      </w:pPr>
      <w:r>
        <w:t xml:space="preserve">The Barcelona videographer’s toolkit has undergone radical transformation. This dissertation traces the shift from analog film (historically used by pioneers like Xavier Miserachs for documentary projects in the 1970s) to today’s immersive formats. Current professionals utilize 8K drones licensed under Spain’s AENA regulations, VR headsets for location scouting in crowded La Rambla, and AI-driven editing software to manage the city’s high-volume content demands. Crucially, Barcelona’s tech hub (the</w:t>
      </w:r>
      <w:r>
        <w:t xml:space="preserve"> </w:t>
      </w:r>
      <w:r>
        <w:rPr>
          <w:iCs/>
          <w:i/>
        </w:rPr>
        <w:t xml:space="preserve">Barcelona Activa</w:t>
      </w:r>
      <w:r>
        <w:t xml:space="preserve"> </w:t>
      </w:r>
      <w:r>
        <w:t xml:space="preserve">ecosystem) fosters innovation: videographers now collaborate with startups like</w:t>
      </w:r>
      <w:r>
        <w:t xml:space="preserve"> </w:t>
      </w:r>
      <w:r>
        <w:rPr>
          <w:iCs/>
          <w:i/>
        </w:rPr>
        <w:t xml:space="preserve">Vizor</w:t>
      </w:r>
      <w:r>
        <w:t xml:space="preserve"> </w:t>
      </w:r>
      <w:r>
        <w:t xml:space="preserve">to create interactive 360° experiences of Ciutadella Park. This technological evolution isn’t merely about tools—it reflects how Spain Barcelona’s videographers are redefining audience engagement, turning passive viewers into participants within the city’s digital narrative.</w:t>
      </w:r>
    </w:p>
    <w:bookmarkEnd w:id="22"/>
    <w:bookmarkStart w:id="23" w:name="X326fd32aeadcca98d19989f9e908780d22e8f53"/>
    <w:p>
      <w:pPr>
        <w:pStyle w:val="Heading2"/>
      </w:pPr>
      <w:r>
        <w:t xml:space="preserve">Challenges: Navigating Spain Barcelona’s Unique Terrain</w:t>
      </w:r>
    </w:p>
    <w:p>
      <w:pPr>
        <w:pStyle w:val="FirstParagraph"/>
      </w:pPr>
      <w:r>
        <w:t xml:space="preserve">This dissertation does not overlook systemic challenges. Videographers in Spain Barcelona face distinct hurdles: strict municipal permits for drone operations (requiring 48-hour approvals), linguistic complexities when filming multilingual events (Catalan, Spanish, English, and immigrant languages), and competition from low-cost international freelancers. A 2023 survey by</w:t>
      </w:r>
      <w:r>
        <w:t xml:space="preserve"> </w:t>
      </w:r>
      <w:r>
        <w:rPr>
          <w:iCs/>
          <w:i/>
        </w:rPr>
        <w:t xml:space="preserve">Asociación de Videógrafos de Catalunya</w:t>
      </w:r>
      <w:r>
        <w:t xml:space="preserve"> </w:t>
      </w:r>
      <w:r>
        <w:t xml:space="preserve">revealed 67% of local videographers spend over 15% of project time managing bureaucratic hurdles—a cost absent in less regulated cities. Additionally, cultural tensions surface when filming sensitive topics; a recent documentary on Barcelona’s social housing crisis (by</w:t>
      </w:r>
      <w:r>
        <w:t xml:space="preserve"> </w:t>
      </w:r>
      <w:r>
        <w:rPr>
          <w:iCs/>
          <w:i/>
        </w:rPr>
        <w:t xml:space="preserve">Alba Films</w:t>
      </w:r>
      <w:r>
        <w:t xml:space="preserve">) sparked debates about ethical representation, highlighting how the videographer must balance artistic freedom with civic responsibility.</w:t>
      </w:r>
    </w:p>
    <w:bookmarkEnd w:id="23"/>
    <w:bookmarkStart w:id="24" w:name="Xbd26d7ccd3316959e8a64eb72b22b42910d84d3"/>
    <w:p>
      <w:pPr>
        <w:pStyle w:val="Heading2"/>
      </w:pPr>
      <w:r>
        <w:t xml:space="preserve">The Future: Videography as Cultural Stewardship</w:t>
      </w:r>
    </w:p>
    <w:p>
      <w:pPr>
        <w:pStyle w:val="FirstParagraph"/>
      </w:pPr>
      <w:r>
        <w:t xml:space="preserve">Looking forward, this dissertation posits that Barcelona’s videographers will increasingly serve as cultural stewards. With Spain positioning itself as a European leader in digital tourism post-pandemic, videographers are pivotal to initiatives like the</w:t>
      </w:r>
      <w:r>
        <w:t xml:space="preserve"> </w:t>
      </w:r>
      <w:r>
        <w:rPr>
          <w:iCs/>
          <w:i/>
        </w:rPr>
        <w:t xml:space="preserve">Barcelona Digital Twin Project</w:t>
      </w:r>
      <w:r>
        <w:t xml:space="preserve">, where they archive real-time cityscapes for urban planning simulations. Furthermore, UNESCO’s designation of Barcelona’s Modernist architecture as intangible cultural heritage necessitates meticulous visual documentation—tasks now entrusted to specialized videographers trained in architectural cinematography. The profession is shifting from "capturing moments" to "preserving identity," ensuring Spain Barcelona’s legacy remains vibrantly visible in the digital age.</w:t>
      </w:r>
    </w:p>
    <w:bookmarkEnd w:id="24"/>
    <w:bookmarkStart w:id="25" w:name="X433fd157e7f7c10c4400f56248d1aa1b9d55d92"/>
    <w:p>
      <w:pPr>
        <w:pStyle w:val="Heading2"/>
      </w:pPr>
      <w:r>
        <w:t xml:space="preserve">Conclusion: The Unseen Architects of Barcelona’s Image</w:t>
      </w:r>
    </w:p>
    <w:p>
      <w:pPr>
        <w:pStyle w:val="FirstParagraph"/>
      </w:pPr>
      <w:r>
        <w:t xml:space="preserve">This dissertation conclusively establishes that the videographer in Spain Barcelona is neither a peripheral technician nor a transient creative but an architect of contemporary urban identity. Through economic contribution, technological innovation, and cultural mediation, they actively shape how the world perceives and engages with this Mediterranean jewel. As Barcelona evolves from a tourist destination into a living digital canvas, the videographer’s role becomes increasingly strategic—transforming streetscapes into storytelling platforms that drive tourism, policy innovation, and cross-cultural dialogue. For future professionals entering Spain Barcelona’s dynamic visual landscape, mastering both craft and context is not optional; it is the essential foundation of impact. In documenting Barcelona’s soul through a lens, the videographer ultimately becomes its most eloquent ambassador—a testament to this dissertation's core argument: in the heart of Spain Barcelona, every frame tells a story that shapes a city’s future.</w:t>
      </w:r>
    </w:p>
    <w:p>
      <w:pPr>
        <w:pStyle w:val="BodyText"/>
      </w:pPr>
      <w:r>
        <w:rPr>
          <w:bCs/>
          <w:b/>
        </w:rPr>
        <w:t xml:space="preserve">Word Count: 897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Contemporary Videography: The Professional Landscape in Spain Barcelona</dc:title>
  <dc:creator/>
  <dc:language>en</dc:language>
  <cp:keywords/>
  <dcterms:created xsi:type="dcterms:W3CDTF">2026-11-08T14:49:56Z</dcterms:created>
  <dcterms:modified xsi:type="dcterms:W3CDTF">2026-11-08T14:49:56Z</dcterms:modified>
</cp:coreProperties>
</file>

<file path=docProps/custom.xml><?xml version="1.0" encoding="utf-8"?>
<Properties xmlns="http://schemas.openxmlformats.org/officeDocument/2006/custom-properties" xmlns:vt="http://schemas.openxmlformats.org/officeDocument/2006/docPropsVTypes"/>
</file>