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5386eb18ebecbe76db144f2c3ae7a92b1cc5c10"/>
    <w:p>
      <w:pPr>
        <w:pStyle w:val="Heading1"/>
      </w:pPr>
      <w:r>
        <w:t xml:space="preserve">Professional Evolution and Market Dynamics: A Dissertation Framework on the Videographer Role in Spain Valencia</w:t>
      </w:r>
    </w:p>
    <w:p>
      <w:pPr>
        <w:pStyle w:val="FirstParagraph"/>
      </w:pPr>
      <w:r>
        <w:rPr>
          <w:bCs/>
          <w:b/>
        </w:rPr>
        <w:t xml:space="preserve">Introduction:</w:t>
      </w:r>
      <w:r>
        <w:t xml:space="preserve"> </w:t>
      </w:r>
      <w:r>
        <w:t xml:space="preserve">This dissertation framework examines the evolving role of the</w:t>
      </w:r>
      <w:r>
        <w:t xml:space="preserve"> </w:t>
      </w:r>
      <w:r>
        <w:rPr>
          <w:iCs/>
          <w:i/>
        </w:rPr>
        <w:t xml:space="preserve">Videographer</w:t>
      </w:r>
      <w:r>
        <w:t xml:space="preserve"> </w:t>
      </w:r>
      <w:r>
        <w:t xml:space="preserve">within the vibrant cultural and economic landscape of</w:t>
      </w:r>
      <w:r>
        <w:t xml:space="preserve"> </w:t>
      </w:r>
      <w:r>
        <w:rPr>
          <w:bCs/>
          <w:b/>
        </w:rPr>
        <w:t xml:space="preserve">Spain Valencia</w:t>
      </w:r>
      <w:r>
        <w:t xml:space="preserve">. Moving beyond a mere technical skillset, this study positions videography as a critical component of Valencian identity, tourism promotion, and digital communication. The research addresses a significant gap in academic literature focusing specifically on regional videography practices within Spain's dynamic southeast, with Valencia as the central case study. As</w:t>
      </w:r>
      <w:r>
        <w:t xml:space="preserve"> </w:t>
      </w:r>
      <w:r>
        <w:rPr>
          <w:bCs/>
          <w:b/>
        </w:rPr>
        <w:t xml:space="preserve">Spain Valencia</w:t>
      </w:r>
      <w:r>
        <w:t xml:space="preserve"> </w:t>
      </w:r>
      <w:r>
        <w:t xml:space="preserve">continues to establish itself as a premier destination for film production and cultural content creation, understanding the professional trajectory of the Videographer becomes paramount.</w:t>
      </w:r>
    </w:p>
    <w:bookmarkStart w:id="20" w:name="Xb8a0be861c2e00ad5cd93bfb7770653db5568af"/>
    <w:p>
      <w:pPr>
        <w:pStyle w:val="Heading2"/>
      </w:pPr>
      <w:r>
        <w:t xml:space="preserve">The Significance of Videography in Contemporary Spain Valencia</w:t>
      </w:r>
    </w:p>
    <w:p>
      <w:pPr>
        <w:pStyle w:val="FirstParagraph"/>
      </w:pPr>
      <w:r>
        <w:rPr>
          <w:bCs/>
          <w:b/>
        </w:rPr>
        <w:t xml:space="preserve">Spain Valencia</w:t>
      </w:r>
      <w:r>
        <w:t xml:space="preserve">'s unique blend of Mediterranean charm, historical depth (from Roman ruins to modernist architecture), and thriving tourism industry creates an unparalleled demand for high-quality visual storytelling. The region hosts major events like the Fallas festival, Valencia Marathon, and international film festivals such as the Valencia Film Festival (FICVALÈNCIA), all generating substantial need for professional</w:t>
      </w:r>
      <w:r>
        <w:t xml:space="preserve"> </w:t>
      </w:r>
      <w:r>
        <w:rPr>
          <w:iCs/>
          <w:i/>
        </w:rPr>
        <w:t xml:space="preserve">Videographer</w:t>
      </w:r>
      <w:r>
        <w:t xml:space="preserve"> </w:t>
      </w:r>
      <w:r>
        <w:t xml:space="preserve">services. Furthermore, the city's designation as a European Capital of Culture in 2022 significantly amplified its visual profile on global platforms. This dissertation argues that videographers are no longer merely technical operators; they are essential cultural ambassadors and strategic assets for local businesses, municipalities, and creative agencies operating within</w:t>
      </w:r>
      <w:r>
        <w:t xml:space="preserve"> </w:t>
      </w:r>
      <w:r>
        <w:rPr>
          <w:bCs/>
          <w:b/>
        </w:rPr>
        <w:t xml:space="preserve">Spain Valencia</w:t>
      </w:r>
      <w:r>
        <w:t xml:space="preserve">.</w:t>
      </w:r>
    </w:p>
    <w:bookmarkEnd w:id="20"/>
    <w:bookmarkStart w:id="21" w:name="academic-context-and-research-framework"/>
    <w:p>
      <w:pPr>
        <w:pStyle w:val="Heading2"/>
      </w:pPr>
      <w:r>
        <w:t xml:space="preserve">Academic Context and Research Framework</w:t>
      </w:r>
    </w:p>
    <w:p>
      <w:pPr>
        <w:pStyle w:val="FirstParagraph"/>
      </w:pPr>
      <w:r>
        <w:t xml:space="preserve">This proposed dissertation adopts a multi-methodological approach. It integrates qualitative analysis of industry interviews with leading videographers based in Valencia City and surrounding areas (including Elche, Alicante, and Castellón), quantitative data on employment trends from the Valencian Employment Observatory, and a critical discourse analysis of visual content produced for tourism campaigns by the Valencia Tourism Board. The core research question investigates:</w:t>
      </w:r>
      <w:r>
        <w:t xml:space="preserve"> </w:t>
      </w:r>
      <w:r>
        <w:rPr>
          <w:iCs/>
          <w:i/>
        </w:rPr>
        <w:t xml:space="preserve">How does the professional identity of the Videographer in Spain Valencia intersect with regional cultural promotion, economic development, and evolving technological landscapes?</w:t>
      </w:r>
    </w:p>
    <w:p>
      <w:pPr>
        <w:pStyle w:val="BodyText"/>
      </w:pPr>
      <w:r>
        <w:t xml:space="preserve">The study critically engages with established theories in media studies (e.g., Hall's Encoding/Decoding model) to analyze how videographers encode Valencian identity into visual narratives for both domestic and international audiences. It also explores the practical challenges: navigating the complex linguistic environment (Valencian/Castilian Spanish), understanding regional specificities beyond tourist hotspots, and competing with global platforms offering low-cost video content. Crucially, this</w:t>
      </w:r>
      <w:r>
        <w:t xml:space="preserve"> </w:t>
      </w:r>
      <w:r>
        <w:rPr>
          <w:bCs/>
          <w:b/>
        </w:rPr>
        <w:t xml:space="preserve">Dissertation</w:t>
      </w:r>
      <w:r>
        <w:t xml:space="preserve"> </w:t>
      </w:r>
      <w:r>
        <w:t xml:space="preserve">emphasizes that success for a</w:t>
      </w:r>
      <w:r>
        <w:t xml:space="preserve"> </w:t>
      </w:r>
      <w:r>
        <w:rPr>
          <w:iCs/>
          <w:i/>
        </w:rPr>
        <w:t xml:space="preserve">Videographer</w:t>
      </w:r>
      <w:r>
        <w:t xml:space="preserve"> </w:t>
      </w:r>
      <w:r>
        <w:t xml:space="preserve">in</w:t>
      </w:r>
      <w:r>
        <w:t xml:space="preserve"> </w:t>
      </w:r>
      <w:r>
        <w:rPr>
          <w:bCs/>
          <w:b/>
        </w:rPr>
        <w:t xml:space="preserve">Spain Valencia</w:t>
      </w:r>
      <w:r>
        <w:t xml:space="preserve"> </w:t>
      </w:r>
      <w:r>
        <w:t xml:space="preserve">requires more than technical proficiency; it demands deep local knowledge and cultural sensitivity.</w:t>
      </w:r>
    </w:p>
    <w:bookmarkEnd w:id="21"/>
    <w:bookmarkStart w:id="22" w:name="Xa8b3dcfeac7245a69452cc0bdbc7b41b7c6338f"/>
    <w:p>
      <w:pPr>
        <w:pStyle w:val="Heading2"/>
      </w:pPr>
      <w:r>
        <w:t xml:space="preserve">The Videographer's Professional Ecosystem in Valencian Contexts</w:t>
      </w:r>
    </w:p>
    <w:p>
      <w:pPr>
        <w:pStyle w:val="FirstParagraph"/>
      </w:pPr>
      <w:r>
        <w:t xml:space="preserve">The professional landscape for the videographer in</w:t>
      </w:r>
      <w:r>
        <w:t xml:space="preserve"> </w:t>
      </w:r>
      <w:r>
        <w:rPr>
          <w:bCs/>
          <w:b/>
        </w:rPr>
        <w:t xml:space="preserve">Spain Valencia</w:t>
      </w:r>
      <w:r>
        <w:t xml:space="preserve"> </w:t>
      </w:r>
      <w:r>
        <w:t xml:space="preserve">is characterized by both opportunity and specialization. Key sectors driving demand include:</w:t>
      </w:r>
    </w:p>
    <w:p>
      <w:pPr>
        <w:numPr>
          <w:ilvl w:val="0"/>
          <w:numId w:val="1001"/>
        </w:numPr>
        <w:pStyle w:val="Compact"/>
      </w:pPr>
      <w:r>
        <w:rPr>
          <w:iCs/>
          <w:i/>
        </w:rPr>
        <w:t xml:space="preserve">Tourism &amp; Hospitality:</w:t>
      </w:r>
      <w:r>
        <w:t xml:space="preserve"> </w:t>
      </w:r>
      <w:r>
        <w:t xml:space="preserve">Hotels, resorts (like those along the Costa del Azahar), and travel agencies require bespoke video content showcasing Valencian experiences (paella cooking classes, La Albufera wetlands tours, beach life).</w:t>
      </w:r>
    </w:p>
    <w:p>
      <w:pPr>
        <w:numPr>
          <w:ilvl w:val="0"/>
          <w:numId w:val="1001"/>
        </w:numPr>
        <w:pStyle w:val="Compact"/>
      </w:pPr>
      <w:r>
        <w:rPr>
          <w:iCs/>
          <w:i/>
        </w:rPr>
        <w:t xml:space="preserve">Event Management:</w:t>
      </w:r>
      <w:r>
        <w:t xml:space="preserve"> </w:t>
      </w:r>
      <w:r>
        <w:t xml:space="preserve">Major festivals like Las Fallas necessitate experienced videographers capable of capturing large-scale installations and cultural moments under tight deadlines.</w:t>
      </w:r>
    </w:p>
    <w:p>
      <w:pPr>
        <w:numPr>
          <w:ilvl w:val="0"/>
          <w:numId w:val="1001"/>
        </w:numPr>
        <w:pStyle w:val="Compact"/>
      </w:pPr>
      <w:r>
        <w:rPr>
          <w:iCs/>
          <w:i/>
        </w:rPr>
        <w:t xml:space="preserve">Corporate &amp; SME Development:</w:t>
      </w:r>
      <w:r>
        <w:t xml:space="preserve"> </w:t>
      </w:r>
      <w:r>
        <w:t xml:space="preserve">Local businesses across sectors (agri-tech, design, food production) increasingly invest in branded video content targeting national and European markets.</w:t>
      </w:r>
    </w:p>
    <w:p>
      <w:pPr>
        <w:numPr>
          <w:ilvl w:val="0"/>
          <w:numId w:val="1001"/>
        </w:numPr>
        <w:pStyle w:val="Compact"/>
      </w:pPr>
      <w:r>
        <w:rPr>
          <w:iCs/>
          <w:i/>
        </w:rPr>
        <w:t xml:space="preserve">Media &amp; Creative Agencies:</w:t>
      </w:r>
      <w:r>
        <w:t xml:space="preserve"> </w:t>
      </w:r>
      <w:r>
        <w:t xml:space="preserve">A growing number of independent agencies and studios in Valencia City specialize in video production for advertising, documentaries, and social media campaigns.</w:t>
      </w:r>
    </w:p>
    <w:p>
      <w:pPr>
        <w:pStyle w:val="FirstParagraph"/>
      </w:pPr>
      <w:r>
        <w:t xml:space="preserve">This dissertation framework highlights that the most successful videographers in</w:t>
      </w:r>
      <w:r>
        <w:t xml:space="preserve"> </w:t>
      </w:r>
      <w:r>
        <w:rPr>
          <w:bCs/>
          <w:b/>
        </w:rPr>
        <w:t xml:space="preserve">Spain Valencia</w:t>
      </w:r>
      <w:r>
        <w:t xml:space="preserve"> </w:t>
      </w:r>
      <w:r>
        <w:t xml:space="preserve">often cultivate niches – such as drone cinematography over the historic city center or documenting traditional Valencian crafts – allowing them to stand out in a competitive market. The research will map this ecosystem, analyzing how collaboration networks (with photographers, sound engineers, local historians) are vital for project success within the regional context.</w:t>
      </w:r>
    </w:p>
    <w:bookmarkEnd w:id="22"/>
    <w:bookmarkStart w:id="23" w:name="challenges-and-future-trajectories"/>
    <w:p>
      <w:pPr>
        <w:pStyle w:val="Heading2"/>
      </w:pPr>
      <w:r>
        <w:t xml:space="preserve">Challenges and Future Trajectories</w:t>
      </w:r>
    </w:p>
    <w:p>
      <w:pPr>
        <w:pStyle w:val="FirstParagraph"/>
      </w:pPr>
      <w:r>
        <w:t xml:space="preserve">Despite growth, significant challenges persist for videographers operating in</w:t>
      </w:r>
      <w:r>
        <w:t xml:space="preserve"> </w:t>
      </w:r>
      <w:r>
        <w:rPr>
          <w:bCs/>
          <w:b/>
        </w:rPr>
        <w:t xml:space="preserve">Spain Valencia</w:t>
      </w:r>
      <w:r>
        <w:t xml:space="preserve">. The dissertation identifies key areas requiring attention:</w:t>
      </w:r>
    </w:p>
    <w:p>
      <w:pPr>
        <w:numPr>
          <w:ilvl w:val="0"/>
          <w:numId w:val="1002"/>
        </w:numPr>
        <w:pStyle w:val="Compact"/>
      </w:pPr>
      <w:r>
        <w:rPr>
          <w:iCs/>
          <w:i/>
        </w:rPr>
        <w:t xml:space="preserve">Economic Pressures:</w:t>
      </w:r>
      <w:r>
        <w:t xml:space="preserve"> </w:t>
      </w:r>
      <w:r>
        <w:t xml:space="preserve">Competition from cheaper freelance platforms and the impact of economic fluctuations on event budgets.</w:t>
      </w:r>
    </w:p>
    <w:p>
      <w:pPr>
        <w:numPr>
          <w:ilvl w:val="0"/>
          <w:numId w:val="1002"/>
        </w:numPr>
        <w:pStyle w:val="Compact"/>
      </w:pPr>
      <w:r>
        <w:rPr>
          <w:iCs/>
          <w:i/>
        </w:rPr>
        <w:t xml:space="preserve">Regulatory Hurdles:</w:t>
      </w:r>
      <w:r>
        <w:t xml:space="preserve"> </w:t>
      </w:r>
      <w:r>
        <w:t xml:space="preserve">Navigating local ordinances for filming in protected historical zones or public spaces like City of Arts and Sciences.</w:t>
      </w:r>
    </w:p>
    <w:p>
      <w:pPr>
        <w:numPr>
          <w:ilvl w:val="0"/>
          <w:numId w:val="1002"/>
        </w:numPr>
        <w:pStyle w:val="Compact"/>
      </w:pPr>
      <w:r>
        <w:rPr>
          <w:iCs/>
          <w:i/>
        </w:rPr>
        <w:t xml:space="preserve">Tech &amp; Skill Gaps:</w:t>
      </w:r>
      <w:r>
        <w:t xml:space="preserve"> </w:t>
      </w:r>
      <w:r>
        <w:t xml:space="preserve">Rapidly evolving technology (AI-driven editing, high-frame-rate video) requires continuous investment in training, which can be challenging for solo practitioners.</w:t>
      </w:r>
    </w:p>
    <w:p>
      <w:pPr>
        <w:numPr>
          <w:ilvl w:val="0"/>
          <w:numId w:val="1002"/>
        </w:numPr>
        <w:pStyle w:val="Compact"/>
      </w:pPr>
      <w:r>
        <w:rPr>
          <w:iCs/>
          <w:i/>
        </w:rPr>
        <w:t xml:space="preserve">Cultural Nuance:</w:t>
      </w:r>
      <w:r>
        <w:t xml:space="preserve"> </w:t>
      </w:r>
      <w:r>
        <w:t xml:space="preserve">Avoiding stereotypical portrayals of Valencian life and authentically representing the region's diverse communities beyond tourism.</w:t>
      </w:r>
    </w:p>
    <w:p>
      <w:pPr>
        <w:pStyle w:val="FirstParagraph"/>
      </w:pPr>
      <w:r>
        <w:t xml:space="preserve">Future research directions outlined in this framework include examining the potential impact of emerging technologies (VR/AR) on Valencian tourism storytelling, and analyzing how videographers contribute to preserving intangible cultural heritage through digital means. The dissertation posits that the Videographer in</w:t>
      </w:r>
      <w:r>
        <w:t xml:space="preserve"> </w:t>
      </w:r>
      <w:r>
        <w:rPr>
          <w:bCs/>
          <w:b/>
        </w:rPr>
        <w:t xml:space="preserve">Spain Valencia</w:t>
      </w:r>
      <w:r>
        <w:t xml:space="preserve"> </w:t>
      </w:r>
      <w:r>
        <w:t xml:space="preserve">is poised to become a cornerstone of sustainable cultural marketing, moving beyond simple promotion towards nuanced cultural dialogue.</w:t>
      </w:r>
    </w:p>
    <w:bookmarkEnd w:id="23"/>
    <w:bookmarkStart w:id="24" w:name="X6fdbbd0b9719d4bc149c321b0e754f85e12a542"/>
    <w:p>
      <w:pPr>
        <w:pStyle w:val="Heading2"/>
      </w:pPr>
      <w:r>
        <w:t xml:space="preserve">Conclusion: Beyond the Lens - The Videographer as Valencian Asset</w:t>
      </w:r>
    </w:p>
    <w:p>
      <w:pPr>
        <w:pStyle w:val="FirstParagraph"/>
      </w:pPr>
      <w:r>
        <w:t xml:space="preserve">This dissertation framework firmly establishes that the role of the videographer in</w:t>
      </w:r>
      <w:r>
        <w:t xml:space="preserve"> </w:t>
      </w:r>
      <w:r>
        <w:rPr>
          <w:bCs/>
          <w:b/>
        </w:rPr>
        <w:t xml:space="preserve">Spain Valencia</w:t>
      </w:r>
      <w:r>
        <w:t xml:space="preserve"> </w:t>
      </w:r>
      <w:r>
        <w:t xml:space="preserve">is a dynamic and strategically important profession. It transcends the traditional technical role, demanding cultural fluency, business acumen, and adaptability within a specific regional context. As Valencian identity continues to be shaped and shared globally through visual media, the Videographer emerges not just as a service provider, but as an active participant in defining how</w:t>
      </w:r>
      <w:r>
        <w:t xml:space="preserve"> </w:t>
      </w:r>
      <w:r>
        <w:rPr>
          <w:bCs/>
          <w:b/>
        </w:rPr>
        <w:t xml:space="preserve">Spain Valencia</w:t>
      </w:r>
      <w:r>
        <w:t xml:space="preserve"> </w:t>
      </w:r>
      <w:r>
        <w:t xml:space="preserve">is perceived and experienced. Successfully navigating this complex terrain requires a unique synthesis of technical skill, local insight, and creative vision – making the Videographer an indispensable asset for the region's cultural and economic narrative in the 21st century.</w:t>
      </w:r>
    </w:p>
    <w:p>
      <w:pPr>
        <w:pStyle w:val="BlockText"/>
      </w:pPr>
      <w:r>
        <w:rPr>
          <w:bCs/>
          <w:b/>
        </w:rPr>
        <w:t xml:space="preserve">Important Note:</w:t>
      </w:r>
      <w:r>
        <w:t xml:space="preserve"> </w:t>
      </w:r>
      <w:r>
        <w:t xml:space="preserve">This document constitutes a proposed academic framework for a dissertation. It is not a completed academic submission. The content presented reflects research direction, key questions, and contextual analysis relevant to the Videographer profession within Spain Valencia, as required by the user's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Spain Valencia</dc:title>
  <dc:creator/>
  <dc:language>en</dc:language>
  <cp:keywords/>
  <dcterms:created xsi:type="dcterms:W3CDTF">2026-07-13T15:38:06Z</dcterms:created>
  <dcterms:modified xsi:type="dcterms:W3CDTF">2026-07-13T15:38:06Z</dcterms:modified>
</cp:coreProperties>
</file>

<file path=docProps/custom.xml><?xml version="1.0" encoding="utf-8"?>
<Properties xmlns="http://schemas.openxmlformats.org/officeDocument/2006/custom-properties" xmlns:vt="http://schemas.openxmlformats.org/officeDocument/2006/docPropsVTypes"/>
</file>