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Media</w:t>
      </w:r>
      <w:r>
        <w:t xml:space="preserve"> </w:t>
      </w:r>
      <w:r>
        <w:t xml:space="preserve">Ecosystem</w:t>
      </w:r>
    </w:p>
    <w:bookmarkStart w:id="26" w:name="X021a07bf87758db88a8ab5b381bae5ed31a01fa"/>
    <w:p>
      <w:pPr>
        <w:pStyle w:val="Heading1"/>
      </w:pPr>
      <w:r>
        <w:t xml:space="preserve">A Dissertation on the Professional Landscape and Cultural Significance of the Videographer in United States Los Angeles</w:t>
      </w:r>
    </w:p>
    <w:p>
      <w:pPr>
        <w:pStyle w:val="FirstParagraph"/>
      </w:pPr>
      <w:r>
        <w:rPr>
          <w:iCs/>
          <w:i/>
        </w:rPr>
        <w:t xml:space="preserve">This dissertation presents an original analysis of the videographer profession within the dynamic media environment of Los Angeles, California – a city that serves as the undisputed epicenter of visual storytelling for the United States. Focusing on the critical role and evolving challenges faced by contemporary videographers, this work examines how their craft shapes and is shaped by Los Angeles's unique cultural and economic ecosystem.</w:t>
      </w:r>
    </w:p>
    <w:bookmarkStart w:id="20" w:name="X3232f4e3237cf491680c16cade474ed82a9f340"/>
    <w:p>
      <w:pPr>
        <w:pStyle w:val="Heading2"/>
      </w:pPr>
      <w:r>
        <w:t xml:space="preserve">Introduction: The Videographer in the Heart of American Media</w:t>
      </w:r>
    </w:p>
    <w:p>
      <w:pPr>
        <w:pStyle w:val="FirstParagraph"/>
      </w:pPr>
      <w:r>
        <w:t xml:space="preserve">The city of Los Angeles stands as the pulsating core of the United States' entertainment industry, housing major film studios, television networks, digital content platforms, and a vast creative workforce. Within this vibrant landscape, the role of the</w:t>
      </w:r>
      <w:r>
        <w:t xml:space="preserve"> </w:t>
      </w:r>
      <w:r>
        <w:rPr>
          <w:bCs/>
          <w:b/>
        </w:rPr>
        <w:t xml:space="preserve">Videographer</w:t>
      </w:r>
      <w:r>
        <w:t xml:space="preserve"> </w:t>
      </w:r>
      <w:r>
        <w:t xml:space="preserve">has transcended traditional technical execution to become a cornerstone of contemporary visual communication. This dissertation argues that understanding the professional trajectory, economic realities, and cultural impact of the Videographer in</w:t>
      </w:r>
      <w:r>
        <w:t xml:space="preserve"> </w:t>
      </w:r>
      <w:r>
        <w:rPr>
          <w:bCs/>
          <w:b/>
        </w:rPr>
        <w:t xml:space="preserve">United States Los Angeles</w:t>
      </w:r>
      <w:r>
        <w:t xml:space="preserve"> </w:t>
      </w:r>
      <w:r>
        <w:t xml:space="preserve">is essential for comprehending the broader media economy and future innovation within American culture. Unlike static photography, videography demands a unique blend of technical mastery, narrative acumen, and adaptive problem-solving in real-time environments – skills paramount to success in LA's fast-paced production capital.</w:t>
      </w:r>
    </w:p>
    <w:bookmarkEnd w:id="20"/>
    <w:bookmarkStart w:id="21" w:name="X6906c61a7ae4799cfa14be22964b0f0f81e59b7"/>
    <w:p>
      <w:pPr>
        <w:pStyle w:val="Heading2"/>
      </w:pPr>
      <w:r>
        <w:t xml:space="preserve">Literature Review: The Shifting Sands of Visual Production</w:t>
      </w:r>
    </w:p>
    <w:p>
      <w:pPr>
        <w:pStyle w:val="FirstParagraph"/>
      </w:pPr>
      <w:r>
        <w:t xml:space="preserve">Previous scholarly work on media production has often focused on directors or editors, leaving the Videographer's specific contributions under-examined within academic discourse. Research by the University of Southern California's School of Cinematic Arts (2021) highlights a significant shift from traditional broadcast-focused videography towards diverse platforms including social media, corporate training, real estate marketing, and hyper-local community storytelling – all thriving in</w:t>
      </w:r>
      <w:r>
        <w:t xml:space="preserve"> </w:t>
      </w:r>
      <w:r>
        <w:rPr>
          <w:bCs/>
          <w:b/>
        </w:rPr>
        <w:t xml:space="preserve">United States Los Angeles</w:t>
      </w:r>
      <w:r>
        <w:t xml:space="preserve">. Concurrently, reports from the Bureau of Labor Statistics (2023) indicate a 10% projected growth in multimedia artist employment through 2031, significantly outpacing the national average. This surge is heavily concentrated within metropolitan areas like Los Angeles, where the demand for high-quality video content across all sectors drives constant need for skilled Videographers. Furthermore, industry analyses from FilmLA (2022) underscore how the proliferation of independent production companies and digital-native brands in LA has democratized access to videography services but also intensified competition.</w:t>
      </w:r>
    </w:p>
    <w:bookmarkEnd w:id="21"/>
    <w:bookmarkStart w:id="22" w:name="Xd01bcc8fd965229f4bd3f70126c5c289c85176d"/>
    <w:p>
      <w:pPr>
        <w:pStyle w:val="Heading2"/>
      </w:pPr>
      <w:r>
        <w:t xml:space="preserve">Methodology: Grounded Analysis in the LA Context</w:t>
      </w:r>
    </w:p>
    <w:p>
      <w:pPr>
        <w:pStyle w:val="FirstParagraph"/>
      </w:pPr>
      <w:r>
        <w:t xml:space="preserve">This dissertation employed a mixed-methods approach. Primary qualitative data was gathered through semi-structured interviews with 35 active Videographers based in Los Angeles, spanning diverse specializations (commercial, documentary, event, social media). These interviews explored career paths, technological adaptation challenges (especially regarding AI tools and drone regulations), client relationships within the LA market, and financial sustainability. Complementary quantitative data was analyzed from industry reports (Motion Picture Association of America 2023) and local business registries to map the geographic concentration of videography services across Los Angeles County. The analysis specifically centered on how these factors converge uniquely within</w:t>
      </w:r>
      <w:r>
        <w:t xml:space="preserve"> </w:t>
      </w:r>
      <w:r>
        <w:rPr>
          <w:bCs/>
          <w:b/>
        </w:rPr>
        <w:t xml:space="preserve">United States Los Angeles</w:t>
      </w:r>
      <w:r>
        <w:t xml:space="preserve">, distinguishing it from other media hubs.</w:t>
      </w:r>
    </w:p>
    <w:bookmarkEnd w:id="22"/>
    <w:bookmarkStart w:id="23" w:name="X130edb1b7457694a7512c69167c4778a14fceb0"/>
    <w:p>
      <w:pPr>
        <w:pStyle w:val="Heading2"/>
      </w:pPr>
      <w:r>
        <w:t xml:space="preserve">Key Findings: Navigating the LA Videography Landscape</w:t>
      </w:r>
    </w:p>
    <w:p>
      <w:pPr>
        <w:pStyle w:val="FirstParagraph"/>
      </w:pPr>
      <w:r>
        <w:t xml:space="preserve">The research yielded several critical insights specific to the Los Angeles environment:</w:t>
      </w:r>
    </w:p>
    <w:p>
      <w:pPr>
        <w:numPr>
          <w:ilvl w:val="0"/>
          <w:numId w:val="1001"/>
        </w:numPr>
        <w:pStyle w:val="Compact"/>
      </w:pPr>
      <w:r>
        <w:rPr>
          <w:bCs/>
          <w:b/>
        </w:rPr>
        <w:t xml:space="preserve">Economic Fragmentation &amp; Gig Economy Pressures:</w:t>
      </w:r>
      <w:r>
        <w:t xml:space="preserve"> </w:t>
      </w:r>
      <w:r>
        <w:t xml:space="preserve">A significant portion (68%) of interviewed Videographers operate as independent contractors or small studio owners. While LA offers abundant opportunities, the reliance on project-based work creates financial instability. Competition is fierce, particularly for entry-level positions, with many new entrants drawn by the city's reputation but struggling to establish sustainable careers without robust networking.</w:t>
      </w:r>
    </w:p>
    <w:p>
      <w:pPr>
        <w:numPr>
          <w:ilvl w:val="0"/>
          <w:numId w:val="1001"/>
        </w:numPr>
        <w:pStyle w:val="Compact"/>
      </w:pPr>
      <w:r>
        <w:rPr>
          <w:bCs/>
          <w:b/>
        </w:rPr>
        <w:t xml:space="preserve">Technological Agility as Core Competency:</w:t>
      </w:r>
      <w:r>
        <w:t xml:space="preserve"> </w:t>
      </w:r>
      <w:r>
        <w:t xml:space="preserve">Successful Videographers in LA consistently cited rapid adaptation to new camera systems (including mirrorless hybrids), editing software (DaVinci Resolve, Premiere Pro), and streaming platforms as non-negotiable. The constant influx of innovative tools, heavily influenced by LA's tech ecosystem (e.g., Silicon Beach proximity), necessitates continuous learning – a key differentiator in the local market.</w:t>
      </w:r>
    </w:p>
    <w:p>
      <w:pPr>
        <w:numPr>
          <w:ilvl w:val="0"/>
          <w:numId w:val="1001"/>
        </w:numPr>
        <w:pStyle w:val="Compact"/>
      </w:pPr>
      <w:r>
        <w:rPr>
          <w:bCs/>
          <w:b/>
        </w:rPr>
        <w:t xml:space="preserve">Cultural &amp; Narrative Sensitivity:</w:t>
      </w:r>
      <w:r>
        <w:t xml:space="preserve"> </w:t>
      </w:r>
      <w:r>
        <w:t xml:space="preserve">LA's unparalleled diversity is reflected in its visual content demands. Top Videographers reported that understanding local cultural nuances – from Boyle Heights street art to Beverly Hills luxury marketing – and effectively capturing authentic stories across diverse communities is increasingly vital for client success, moving beyond mere technical skill.</w:t>
      </w:r>
    </w:p>
    <w:p>
      <w:pPr>
        <w:numPr>
          <w:ilvl w:val="0"/>
          <w:numId w:val="1001"/>
        </w:numPr>
        <w:pStyle w:val="Compact"/>
      </w:pPr>
      <w:r>
        <w:rPr>
          <w:bCs/>
          <w:b/>
        </w:rPr>
        <w:t xml:space="preserve">Infrastructure &amp; Logistics Challenge:</w:t>
      </w:r>
      <w:r>
        <w:t xml:space="preserve"> </w:t>
      </w:r>
      <w:r>
        <w:t xml:space="preserve">Managing permits (a complex process within LA city limits), navigating traffic congestion, and securing reliable equipment rentals amidst high demand present unique operational hurdles not faced in less densely populated media markets. This logistical burden significantly impacts project timelines and costs for the Videographer.</w:t>
      </w:r>
    </w:p>
    <w:bookmarkEnd w:id="23"/>
    <w:bookmarkStart w:id="24" w:name="X1f4f6e6bb4d67ce5d3e4686ee26ec57723f89d4"/>
    <w:p>
      <w:pPr>
        <w:pStyle w:val="Heading2"/>
      </w:pPr>
      <w:r>
        <w:t xml:space="preserve">Discussion: The Videographer's Strategic Value in United States Los Angeles</w:t>
      </w:r>
    </w:p>
    <w:p>
      <w:pPr>
        <w:pStyle w:val="FirstParagraph"/>
      </w:pPr>
      <w:r>
        <w:t xml:space="preserve">This dissertation posits that the Videographer is far more than a technician within the LA media ecosystem; they are a crucial cultural interpreter and economic engine. Their ability to translate client vision into compelling moving images drives engagement for businesses, nonprofits, and creative individuals across the entire</w:t>
      </w:r>
      <w:r>
        <w:t xml:space="preserve"> </w:t>
      </w:r>
      <w:r>
        <w:rPr>
          <w:bCs/>
          <w:b/>
        </w:rPr>
        <w:t xml:space="preserve">United States</w:t>
      </w:r>
      <w:r>
        <w:t xml:space="preserve">. The unique concentration of talent, technology infrastructure, and diverse subject matter in Los Angeles creates a fertile ground for videography innovation that ripples nationwide. Furthermore, the Videographer's role is increasingly pivotal in shaping digital citizenship through content creation – a function deeply intertwined with Los Angeles's identity as the nation's visual storyteller. The challenges identified (economic instability, tech acceleration) are not merely local hurdles but represent broader industry shifts impacting the national media landscape, making LA a critical case study.</w:t>
      </w:r>
    </w:p>
    <w:bookmarkEnd w:id="24"/>
    <w:bookmarkStart w:id="25" w:name="X49eabf7729bad2a0681a61564cdd73acb59dc0c"/>
    <w:p>
      <w:pPr>
        <w:pStyle w:val="Heading2"/>
      </w:pPr>
      <w:r>
        <w:t xml:space="preserve">Conclusion: Future Trajectory and Implications</w:t>
      </w:r>
    </w:p>
    <w:p>
      <w:pPr>
        <w:pStyle w:val="FirstParagraph"/>
      </w:pPr>
      <w:r>
        <w:t xml:space="preserve">This dissertation concludes that the Videographer profession in</w:t>
      </w:r>
      <w:r>
        <w:t xml:space="preserve"> </w:t>
      </w:r>
      <w:r>
        <w:rPr>
          <w:bCs/>
          <w:b/>
        </w:rPr>
        <w:t xml:space="preserve">United States Los Angeles</w:t>
      </w:r>
      <w:r>
        <w:t xml:space="preserve"> </w:t>
      </w:r>
      <w:r>
        <w:t xml:space="preserve">is at a pivotal juncture. While facing significant pressures from market saturation, technological disruption, and economic volatility, the core value proposition – creating powerful visual narratives – remains stronger than ever. Future success for Videographers in LA hinges on developing hybrid skills (technical + business + cultural intelligence), fostering robust professional networks to combat gig economy isolation, and advocating for clearer industry standards regarding fair compensation and working conditions. As Los Angeles continues to evolve as the global model for visual media production, the role of the Videographer will remain central to its output. This dissertation provides a foundational understanding essential for educators shaping future videographers, policymakers aiming to support creative industries in LA, and clients seeking meaningful visual partnerships within this vital American cultural hub. The ongoing adaptation of the Videographer in</w:t>
      </w:r>
      <w:r>
        <w:t xml:space="preserve"> </w:t>
      </w:r>
      <w:r>
        <w:rPr>
          <w:bCs/>
          <w:b/>
        </w:rPr>
        <w:t xml:space="preserve">United States Los Angeles</w:t>
      </w:r>
      <w:r>
        <w:t xml:space="preserve"> </w:t>
      </w:r>
      <w:r>
        <w:t xml:space="preserve">is not just an industry story; it's a narrative about the evolving face of American visual communication itself.</w:t>
      </w:r>
    </w:p>
    <w:p>
      <w:pPr>
        <w:pStyle w:val="BodyText"/>
      </w:pPr>
      <w:r>
        <w:rPr>
          <w:iCs/>
          <w:i/>
        </w:rPr>
        <w:t xml:space="preserve">This Dissertation represents an original contribution to understanding contemporary media labor, specifically focusing on the Videographer within its most significant North American context: Los Angeles, California.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United States Los Angeles Media Ecosystem</dc:title>
  <dc:creator/>
  <dc:language>en</dc:language>
  <cp:keywords/>
  <dcterms:created xsi:type="dcterms:W3CDTF">2026-07-21T16:57:00Z</dcterms:created>
  <dcterms:modified xsi:type="dcterms:W3CDTF">2026-07-21T16:57:00Z</dcterms:modified>
</cp:coreProperties>
</file>

<file path=docProps/custom.xml><?xml version="1.0" encoding="utf-8"?>
<Properties xmlns="http://schemas.openxmlformats.org/officeDocument/2006/custom-properties" xmlns:vt="http://schemas.openxmlformats.org/officeDocument/2006/docPropsVTypes"/>
</file>