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b42086826c79f71dfcc962b4624a47bbc65f59a"/>
    <w:p>
      <w:pPr>
        <w:pStyle w:val="Heading1"/>
      </w:pPr>
      <w:r>
        <w:t xml:space="preserve">Dissertation Analysis: The Evolving Role and Professional Imperative of the Videographer in United States New York City</w:t>
      </w:r>
    </w:p>
    <w:p>
      <w:pPr>
        <w:pStyle w:val="FirstParagraph"/>
      </w:pPr>
      <w:r>
        <w:rPr>
          <w:bCs/>
          <w:b/>
        </w:rPr>
        <w:t xml:space="preserve">Abstract:</w:t>
      </w:r>
      <w:r>
        <w:t xml:space="preserve"> </w:t>
      </w:r>
      <w:r>
        <w:t xml:space="preserve">This professional analysis examines the critical position of the videographer within the dynamic media landscape of United States New York City. Moving beyond a mere technical description, this document synthesizes current industry demands, competitive pressures, and the unique urban ecosystem that defines videography practice in NYC. It argues that the contemporary</w:t>
      </w:r>
      <w:r>
        <w:t xml:space="preserve"> </w:t>
      </w:r>
      <w:r>
        <w:rPr>
          <w:iCs/>
          <w:i/>
        </w:rPr>
        <w:t xml:space="preserve">Videographer</w:t>
      </w:r>
      <w:r>
        <w:t xml:space="preserve"> </w:t>
      </w:r>
      <w:r>
        <w:t xml:space="preserve">in</w:t>
      </w:r>
      <w:r>
        <w:t xml:space="preserve"> </w:t>
      </w:r>
      <w:r>
        <w:rPr>
          <w:bCs/>
          <w:b/>
        </w:rPr>
        <w:t xml:space="preserve">United States New York City</w:t>
      </w:r>
      <w:r>
        <w:t xml:space="preserve"> </w:t>
      </w:r>
      <w:r>
        <w:t xml:space="preserve">is not merely a technician but an essential creative and logistical professional navigating complex narratives for a global audience.</w:t>
      </w:r>
    </w:p>
    <w:bookmarkStart w:id="20" w:name="X50a5ba9d774fce41a146ad18e06fe6c584571d8"/>
    <w:p>
      <w:pPr>
        <w:pStyle w:val="Heading2"/>
      </w:pPr>
      <w:r>
        <w:t xml:space="preserve">Introduction: NYC as the Epicenter of Visual Storytelling</w:t>
      </w:r>
    </w:p>
    <w:p>
      <w:pPr>
        <w:pStyle w:val="FirstParagraph"/>
      </w:pPr>
      <w:r>
        <w:t xml:space="preserve">New York City, as the undisputed capital of media and entertainment within the</w:t>
      </w:r>
      <w:r>
        <w:t xml:space="preserve"> </w:t>
      </w:r>
      <w:r>
        <w:rPr>
          <w:bCs/>
          <w:b/>
        </w:rPr>
        <w:t xml:space="preserve">United States</w:t>
      </w:r>
      <w:r>
        <w:t xml:space="preserve">, provides an unparalleled environment for visual storytelling. From Broadway productions and major film studios to independent filmmakers, corporate communications, real estate marketing, and social media influencers, the demand for high-quality video content is relentless. This environment necessitates a sophisticated understanding of the</w:t>
      </w:r>
      <w:r>
        <w:t xml:space="preserve"> </w:t>
      </w:r>
      <w:r>
        <w:rPr>
          <w:iCs/>
          <w:i/>
        </w:rPr>
        <w:t xml:space="preserve">Videographer</w:t>
      </w:r>
      <w:r>
        <w:t xml:space="preserve">'s role. A</w:t>
      </w:r>
      <w:r>
        <w:t xml:space="preserve"> </w:t>
      </w:r>
      <w:r>
        <w:rPr>
          <w:bCs/>
          <w:b/>
        </w:rPr>
        <w:t xml:space="preserve">Dissertation</w:t>
      </w:r>
      <w:r>
        <w:t xml:space="preserve"> </w:t>
      </w:r>
      <w:r>
        <w:t xml:space="preserve">on this subject must acknowledge that NYC's unique pace, density, diverse demographics, and stringent regulations fundamentally shape how videographers operate and succeed.</w:t>
      </w:r>
    </w:p>
    <w:bookmarkEnd w:id="20"/>
    <w:bookmarkStart w:id="21" w:name="Xc0c65e3584651334c0bbb77459ece5f5ebe36bc"/>
    <w:p>
      <w:pPr>
        <w:pStyle w:val="Heading2"/>
      </w:pPr>
      <w:r>
        <w:t xml:space="preserve">The Contemporary Videographer: Beyond the Camera</w:t>
      </w:r>
    </w:p>
    <w:p>
      <w:pPr>
        <w:pStyle w:val="FirstParagraph"/>
      </w:pPr>
      <w:r>
        <w:t xml:space="preserve">The modern videographer in New York City is a multifaceted professional. While technical proficiency in camera operation (DSLRs, mirrorless, cinema cameras), lighting, sound recording (lavaliers, boom mics), and editing software (Adobe Premiere Pro, Final Cut Pro) remains foundational, the NYC context demands far more. Success hinges on:</w:t>
      </w:r>
    </w:p>
    <w:p>
      <w:pPr>
        <w:numPr>
          <w:ilvl w:val="0"/>
          <w:numId w:val="1001"/>
        </w:numPr>
        <w:pStyle w:val="Compact"/>
      </w:pPr>
      <w:r>
        <w:rPr>
          <w:bCs/>
          <w:b/>
        </w:rPr>
        <w:t xml:space="preserve">Urban Navigation &amp; Logistics Mastery:</w:t>
      </w:r>
      <w:r>
        <w:t xml:space="preserve"> </w:t>
      </w:r>
      <w:r>
        <w:t xml:space="preserve">Navigating traffic congestion, securing permits for street filming across boroughs (Manhattan sidewalks to Brooklyn warehouses), understanding noise ordinances in residential zones (e.g., Queens), and managing the sheer physicality of shooting in a dense metropolis is non-negotiable.</w:t>
      </w:r>
    </w:p>
    <w:p>
      <w:pPr>
        <w:numPr>
          <w:ilvl w:val="0"/>
          <w:numId w:val="1001"/>
        </w:numPr>
        <w:pStyle w:val="Compact"/>
      </w:pPr>
      <w:r>
        <w:rPr>
          <w:bCs/>
          <w:b/>
        </w:rPr>
        <w:t xml:space="preserve">Client-Centric Adaptability:</w:t>
      </w:r>
      <w:r>
        <w:t xml:space="preserve"> </w:t>
      </w:r>
      <w:r>
        <w:t xml:space="preserve">NYC clients range from Fortune 500 corporations needing polished ads to small startups requiring quick social media content. The videographer must rapidly pivot between high-budget, meticulously planned shoots and agile, on-the-fly productions demanded by the city's fast-paced business culture.</w:t>
      </w:r>
    </w:p>
    <w:p>
      <w:pPr>
        <w:numPr>
          <w:ilvl w:val="0"/>
          <w:numId w:val="1001"/>
        </w:numPr>
        <w:pStyle w:val="Compact"/>
      </w:pPr>
      <w:r>
        <w:rPr>
          <w:bCs/>
          <w:b/>
        </w:rPr>
        <w:t xml:space="preserve">Cultural Sensitivity &amp; Narrative Acumen:</w:t>
      </w:r>
      <w:r>
        <w:t xml:space="preserve"> </w:t>
      </w:r>
      <w:r>
        <w:t xml:space="preserve">Capturing authentic New York – the diverse neighborhoods (Harlem, Chinatown, Williamsburg), distinct accents, and varied lifestyles – requires cultural awareness. The videographer must translate client objectives into narratives that resonate within this specific urban fabric.</w:t>
      </w:r>
    </w:p>
    <w:p>
      <w:pPr>
        <w:numPr>
          <w:ilvl w:val="0"/>
          <w:numId w:val="1001"/>
        </w:numPr>
        <w:pStyle w:val="Compact"/>
      </w:pPr>
      <w:r>
        <w:rPr>
          <w:bCs/>
          <w:b/>
        </w:rPr>
        <w:t xml:space="preserve">Technical Agility in Diverse Environments:</w:t>
      </w:r>
      <w:r>
        <w:t xml:space="preserve"> </w:t>
      </w:r>
      <w:r>
        <w:t xml:space="preserve">Shooting indoors in cramped apartments, outdoors amidst crowds on Times Square, or on a windy Brooklyn pier demands constant technical adaptation and problem-solving under pressure.</w:t>
      </w:r>
    </w:p>
    <w:bookmarkEnd w:id="21"/>
    <w:bookmarkStart w:id="22" w:name="X155353181634132da619085436d63834397b752"/>
    <w:p>
      <w:pPr>
        <w:pStyle w:val="Heading2"/>
      </w:pPr>
      <w:r>
        <w:t xml:space="preserve">The Competitive NYC Landscape: Challenges and Opportunities</w:t>
      </w:r>
    </w:p>
    <w:p>
      <w:pPr>
        <w:pStyle w:val="FirstParagraph"/>
      </w:pPr>
      <w:r>
        <w:t xml:space="preserve">The market for videographers in New York City is intensely competitive. The city attracts aspiring filmmakers from around the globe, leading to a saturated entry-level market. However, this saturation also drives innovation and specialization. A successful</w:t>
      </w:r>
      <w:r>
        <w:t xml:space="preserve"> </w:t>
      </w:r>
      <w:r>
        <w:rPr>
          <w:iCs/>
          <w:i/>
        </w:rPr>
        <w:t xml:space="preserve">Videographer</w:t>
      </w:r>
      <w:r>
        <w:t xml:space="preserve"> </w:t>
      </w:r>
      <w:r>
        <w:t xml:space="preserve">in NYC must differentiate themselves through niche expertise (e.g., high-end real estate cinematography, documentary work focusing on NYC communities, corporate event coverage) or exceptional service tailored to the local business needs.</w:t>
      </w:r>
    </w:p>
    <w:p>
      <w:pPr>
        <w:pStyle w:val="BodyText"/>
      </w:pPr>
      <w:r>
        <w:t xml:space="preserve">Key challenges specific to</w:t>
      </w:r>
      <w:r>
        <w:t xml:space="preserve"> </w:t>
      </w:r>
      <w:r>
        <w:rPr>
          <w:bCs/>
          <w:b/>
        </w:rPr>
        <w:t xml:space="preserve">United States New York City</w:t>
      </w:r>
      <w:r>
        <w:t xml:space="preserve"> </w:t>
      </w:r>
      <w:r>
        <w:t xml:space="preserve">include:</w:t>
      </w:r>
    </w:p>
    <w:p>
      <w:pPr>
        <w:numPr>
          <w:ilvl w:val="0"/>
          <w:numId w:val="1002"/>
        </w:numPr>
        <w:pStyle w:val="Compact"/>
      </w:pPr>
      <w:r>
        <w:rPr>
          <w:bCs/>
          <w:b/>
        </w:rPr>
        <w:t xml:space="preserve">Cost of Operations:</w:t>
      </w:r>
      <w:r>
        <w:t xml:space="preserve"> </w:t>
      </w:r>
      <w:r>
        <w:t xml:space="preserve">High rents for studio space, expensive equipment rentals (even for personal gear), and the necessity of a local presence significantly increase operational costs compared to other markets.</w:t>
      </w:r>
    </w:p>
    <w:p>
      <w:pPr>
        <w:numPr>
          <w:ilvl w:val="0"/>
          <w:numId w:val="1002"/>
        </w:numPr>
        <w:pStyle w:val="Compact"/>
      </w:pPr>
      <w:r>
        <w:rPr>
          <w:bCs/>
          <w:b/>
        </w:rPr>
        <w:t xml:space="preserve">Permitting Complexity:</w:t>
      </w:r>
      <w:r>
        <w:t xml:space="preserve"> </w:t>
      </w:r>
      <w:r>
        <w:t xml:space="preserve">Securing permits from the NYC Department of Transportation (DOT) and Parks Department is time-consuming and bureaucratic, requiring meticulous planning that directly impacts project timelines – a critical factor for clients operating in the city's fast lane.</w:t>
      </w:r>
    </w:p>
    <w:p>
      <w:pPr>
        <w:numPr>
          <w:ilvl w:val="0"/>
          <w:numId w:val="1002"/>
        </w:numPr>
        <w:pStyle w:val="Compact"/>
      </w:pPr>
      <w:r>
        <w:rPr>
          <w:bCs/>
          <w:b/>
        </w:rPr>
        <w:t xml:space="preserve">Talent Retention &amp; Burnout:</w:t>
      </w:r>
      <w:r>
        <w:t xml:space="preserve"> </w:t>
      </w:r>
      <w:r>
        <w:t xml:space="preserve">The demanding nature of NYC work (long hours, high pressure, constant travel between locations) contributes to burnout. A sustainable career requires strategic business practices and self-care, often overlooked in a pure</w:t>
      </w:r>
      <w:r>
        <w:t xml:space="preserve"> </w:t>
      </w:r>
      <w:r>
        <w:rPr>
          <w:bCs/>
          <w:b/>
        </w:rPr>
        <w:t xml:space="preserve">Dissertation</w:t>
      </w:r>
      <w:r>
        <w:t xml:space="preserve"> </w:t>
      </w:r>
      <w:r>
        <w:t xml:space="preserve">focusing solely on technical output.</w:t>
      </w:r>
    </w:p>
    <w:bookmarkEnd w:id="22"/>
    <w:bookmarkStart w:id="23" w:name="X8fe622fa3ce91f9069bf9dbfc7a432f9750f159"/>
    <w:p>
      <w:pPr>
        <w:pStyle w:val="Heading2"/>
      </w:pPr>
      <w:r>
        <w:t xml:space="preserve">The Videographer as an Urban Storyteller: The NYC Imperative</w:t>
      </w:r>
    </w:p>
    <w:p>
      <w:pPr>
        <w:pStyle w:val="FirstParagraph"/>
      </w:pPr>
      <w:r>
        <w:t xml:space="preserve">Ultimately, the value of the videographer in New York City transcends capturing moving images. They are the architects of visual narratives that define how the world perceives</w:t>
      </w:r>
      <w:r>
        <w:t xml:space="preserve"> </w:t>
      </w:r>
      <w:r>
        <w:rPr>
          <w:bCs/>
          <w:b/>
        </w:rPr>
        <w:t xml:space="preserve">United States New York City</w:t>
      </w:r>
      <w:r>
        <w:t xml:space="preserve">. Whether it's a commercial promoting a new luxury apartment building on Fifth Avenue, a documentary exploring immigrant life in Queens, or a viral TikTok video for an emerging Brooklyn brand, the NYC videographer shapes cultural and economic impressions. Their ability to translate the city's inherent energy, diversity, and contradictions into compelling visual stories is paramount.</w:t>
      </w:r>
    </w:p>
    <w:bookmarkEnd w:id="23"/>
    <w:bookmarkStart w:id="24" w:name="X8261a4c822dcc3a7b4a97d68f1edf5a749765fb"/>
    <w:p>
      <w:pPr>
        <w:pStyle w:val="Heading2"/>
      </w:pPr>
      <w:r>
        <w:t xml:space="preserve">Conclusion: The Enduring Necessity of the NYC Videographer</w:t>
      </w:r>
    </w:p>
    <w:p>
      <w:pPr>
        <w:pStyle w:val="FirstParagraph"/>
      </w:pPr>
      <w:r>
        <w:t xml:space="preserve">This analysis underscores that a comprehensive understanding of the</w:t>
      </w:r>
      <w:r>
        <w:t xml:space="preserve"> </w:t>
      </w:r>
      <w:r>
        <w:rPr>
          <w:iCs/>
          <w:i/>
        </w:rPr>
        <w:t xml:space="preserve">Videographer</w:t>
      </w:r>
      <w:r>
        <w:t xml:space="preserve">'s role in</w:t>
      </w:r>
      <w:r>
        <w:t xml:space="preserve"> </w:t>
      </w:r>
      <w:r>
        <w:rPr>
          <w:bCs/>
          <w:b/>
        </w:rPr>
        <w:t xml:space="preserve">United States New York City</w:t>
      </w:r>
      <w:r>
        <w:t xml:space="preserve"> </w:t>
      </w:r>
      <w:r>
        <w:t xml:space="preserve">is essential for anyone entering the media field or engaging with visual content creation. It is not merely about operating equipment; it is about mastering a complex urban environment, meeting diverse client demands within strict parameters, and contributing to the visual identity of one of the world's most significant cities. The NYC videographer embodies adaptability, technical skill, cultural insight, and logistical prowess. As media consumption continues to evolve rapidly – driven by social platforms and demand for authentic local content – the professional</w:t>
      </w:r>
      <w:r>
        <w:t xml:space="preserve"> </w:t>
      </w:r>
      <w:r>
        <w:rPr>
          <w:iCs/>
          <w:i/>
        </w:rPr>
        <w:t xml:space="preserve">Videographer</w:t>
      </w:r>
      <w:r>
        <w:t xml:space="preserve"> </w:t>
      </w:r>
      <w:r>
        <w:t xml:space="preserve">within</w:t>
      </w:r>
      <w:r>
        <w:t xml:space="preserve"> </w:t>
      </w:r>
      <w:r>
        <w:rPr>
          <w:bCs/>
          <w:b/>
        </w:rPr>
        <w:t xml:space="preserve">United States New York City</w:t>
      </w:r>
      <w:r>
        <w:t xml:space="preserve"> </w:t>
      </w:r>
      <w:r>
        <w:t xml:space="preserve">remains an indispensable creative force. Future development in this field must prioritize not only technical training but also urban navigation skills, business acumen, and deep cultural engagement to sustain success in this unique and demanding marketplace. The continued vibrancy of NYC's media ecosystem fundamentally depends on the expertise and resilience of its videographers.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Analysis: The Role of the Videographer in United States New York City</dc:title>
  <dc:creator/>
  <cp:keywords/>
  <dcterms:created xsi:type="dcterms:W3CDTF">2025-12-13T19:38:37Z</dcterms:created>
  <dcterms:modified xsi:type="dcterms:W3CDTF">2025-12-13T19:38:37Z</dcterms:modified>
</cp:coreProperties>
</file>

<file path=docProps/custom.xml><?xml version="1.0" encoding="utf-8"?>
<Properties xmlns="http://schemas.openxmlformats.org/officeDocument/2006/custom-properties" xmlns:vt="http://schemas.openxmlformats.org/officeDocument/2006/docPropsVTypes"/>
</file>