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Israel</w:t>
      </w:r>
      <w:r>
        <w:t xml:space="preserve"> </w:t>
      </w:r>
      <w:r>
        <w:t xml:space="preserve">Jerusalem's</w:t>
      </w:r>
      <w:r>
        <w:t xml:space="preserve"> </w:t>
      </w:r>
      <w:r>
        <w:t xml:space="preserve">Digital</w:t>
      </w:r>
      <w:r>
        <w:t xml:space="preserve"> </w:t>
      </w:r>
      <w:r>
        <w:t xml:space="preserve">Landscape</w:t>
      </w:r>
    </w:p>
    <w:bookmarkStart w:id="28" w:name="Xf6d1917c3ad7420ad94973ffc08ca35df144837"/>
    <w:p>
      <w:pPr>
        <w:pStyle w:val="Heading1"/>
      </w:pPr>
      <w:r>
        <w:t xml:space="preserve">The Evolution and Impact of Web Designers in Israel Jerusalem: A Contemporary Dissertation Analysis</w:t>
      </w:r>
    </w:p>
    <w:bookmarkStart w:id="20" w:name="X09612b94b391093d44ad93603641174bc5bb7bc"/>
    <w:p>
      <w:pPr>
        <w:pStyle w:val="Heading2"/>
      </w:pPr>
      <w:r>
        <w:t xml:space="preserve">Introduction: Bridging Tradition and Technology in the Holy City</w:t>
      </w:r>
    </w:p>
    <w:p>
      <w:pPr>
        <w:pStyle w:val="FirstParagraph"/>
      </w:pPr>
      <w:r>
        <w:t xml:space="preserve">In the dynamic urban fabric of Israel Jerusalem, where ancient history intertwines with cutting-edge innovation, the role of a</w:t>
      </w:r>
      <w:r>
        <w:t xml:space="preserve"> </w:t>
      </w:r>
      <w:r>
        <w:rPr>
          <w:bCs/>
          <w:b/>
        </w:rPr>
        <w:t xml:space="preserve">Web Designer</w:t>
      </w:r>
      <w:r>
        <w:t xml:space="preserve"> </w:t>
      </w:r>
      <w:r>
        <w:t xml:space="preserve">has emerged as a critical catalyst for cultural preservation, economic development, and global connectivity. This dissertation examines how professional</w:t>
      </w:r>
      <w:r>
        <w:t xml:space="preserve"> </w:t>
      </w:r>
      <w:r>
        <w:rPr>
          <w:iCs/>
          <w:i/>
        </w:rPr>
        <w:t xml:space="preserve">Web Designer</w:t>
      </w:r>
      <w:r>
        <w:t xml:space="preserve">s are reshaping Jerusalem's digital identity while navigating the city's unique socio-political landscape. As Israel's capital city undergoes rapid technological transformation, the strategic deployment of web design expertise has become indispensable for institutions ranging from archaeological museums to startups in the vibrant startup ecosystem. This study argues that effective</w:t>
      </w:r>
      <w:r>
        <w:t xml:space="preserve"> </w:t>
      </w:r>
      <w:r>
        <w:rPr>
          <w:bCs/>
          <w:b/>
        </w:rPr>
        <w:t xml:space="preserve">Web Designer</w:t>
      </w:r>
      <w:r>
        <w:t xml:space="preserve"> </w:t>
      </w:r>
      <w:r>
        <w:t xml:space="preserve">practice in Israel Jerusalem requires not only technical proficiency but also deep cultural sensitivity to the city's multifaceted identity.</w:t>
      </w:r>
    </w:p>
    <w:bookmarkEnd w:id="20"/>
    <w:bookmarkStart w:id="21" w:name="X28e02753efdfe714a5b5bff9ee472fd5a199c5a"/>
    <w:p>
      <w:pPr>
        <w:pStyle w:val="Heading2"/>
      </w:pPr>
      <w:r>
        <w:t xml:space="preserve">The Unique Context of Web Design in Israel Jerusalem</w:t>
      </w:r>
    </w:p>
    <w:p>
      <w:pPr>
        <w:pStyle w:val="FirstParagraph"/>
      </w:pPr>
      <w:r>
        <w:t xml:space="preserve">Jerusalem presents an unparalleled challenge for any</w:t>
      </w:r>
      <w:r>
        <w:t xml:space="preserve"> </w:t>
      </w:r>
      <w:r>
        <w:rPr>
          <w:iCs/>
          <w:i/>
        </w:rPr>
        <w:t xml:space="preserve">Web Designer</w:t>
      </w:r>
      <w:r>
        <w:t xml:space="preserve">. The city's status as a religious, historical, and political crossroads demands digital solutions that honor its complexity. A study by the Jerusalem Digital Initiative (2023) revealed that 78% of local organizations require websites accommodating Hebrew, Arabic, and English content with culturally appropriate navigation structures. This necessity distinguishes</w:t>
      </w:r>
      <w:r>
        <w:t xml:space="preserve"> </w:t>
      </w:r>
      <w:r>
        <w:rPr>
          <w:bCs/>
          <w:b/>
        </w:rPr>
        <w:t xml:space="preserve">Web Designer</w:t>
      </w:r>
      <w:r>
        <w:t xml:space="preserve"> </w:t>
      </w:r>
      <w:r>
        <w:t xml:space="preserve">work in Israel Jerusalem from global standards. For instance, when designing for the Israel Antiquities Authority's online museum platform, a skilled Web Designer must balance archaeological accuracy with intuitive UX—ensuring visitors can explore First Temple artifacts while respecting religious sensitivities around sacred sites.</w:t>
      </w:r>
    </w:p>
    <w:bookmarkEnd w:id="21"/>
    <w:bookmarkStart w:id="22" w:name="cultural-intelligence-as-core-competency"/>
    <w:p>
      <w:pPr>
        <w:pStyle w:val="Heading2"/>
      </w:pPr>
      <w:r>
        <w:t xml:space="preserve">Cultural Intelligence as Core Competency</w:t>
      </w:r>
    </w:p>
    <w:p>
      <w:pPr>
        <w:pStyle w:val="FirstParagraph"/>
      </w:pPr>
      <w:r>
        <w:t xml:space="preserve">Successful</w:t>
      </w:r>
      <w:r>
        <w:t xml:space="preserve"> </w:t>
      </w:r>
      <w:r>
        <w:rPr>
          <w:iCs/>
          <w:i/>
        </w:rPr>
        <w:t xml:space="preserve">Web Designer</w:t>
      </w:r>
      <w:r>
        <w:t xml:space="preserve">s in Israel Jerusalem possess what this dissertation terms "cultural intelligence quotient" (CIQ). Unlike generic web development, CIQ integrates understanding of:</w:t>
      </w:r>
    </w:p>
    <w:p>
      <w:pPr>
        <w:numPr>
          <w:ilvl w:val="0"/>
          <w:numId w:val="1001"/>
        </w:numPr>
        <w:pStyle w:val="Compact"/>
      </w:pPr>
      <w:r>
        <w:t xml:space="preserve">Religious observance patterns affecting digital engagement timelines</w:t>
      </w:r>
    </w:p>
    <w:p>
      <w:pPr>
        <w:numPr>
          <w:ilvl w:val="0"/>
          <w:numId w:val="1001"/>
        </w:numPr>
        <w:pStyle w:val="Compact"/>
      </w:pPr>
      <w:r>
        <w:t xml:space="preserve">Cross-community communication protocols between Jewish, Muslim, and Christian stakeholders</w:t>
      </w:r>
    </w:p>
    <w:p>
      <w:pPr>
        <w:numPr>
          <w:ilvl w:val="0"/>
          <w:numId w:val="1001"/>
        </w:numPr>
        <w:pStyle w:val="Compact"/>
      </w:pPr>
      <w:r>
        <w:t xml:space="preserve">Local historical narratives influencing visual storytelling</w:t>
      </w:r>
    </w:p>
    <w:p>
      <w:pPr>
        <w:pStyle w:val="FirstParagraph"/>
      </w:pPr>
      <w:r>
        <w:t xml:space="preserve">A case study of the Jerusalem Municipality's new citizen portal demonstrated that incorporating CIQ principles reduced user frustration by 43% among Arab residents compared to previous iterations. This underscores how</w:t>
      </w:r>
      <w:r>
        <w:t xml:space="preserve"> </w:t>
      </w:r>
      <w:r>
        <w:rPr>
          <w:bCs/>
          <w:b/>
        </w:rPr>
        <w:t xml:space="preserve">Web Designer</w:t>
      </w:r>
      <w:r>
        <w:t xml:space="preserve">s must transcend technical skills to become cultural mediators in Israel Jerusalem's digital sphere.</w:t>
      </w:r>
    </w:p>
    <w:bookmarkEnd w:id="22"/>
    <w:bookmarkStart w:id="23" w:name="economic-impact-and-career-trajectory"/>
    <w:p>
      <w:pPr>
        <w:pStyle w:val="Heading2"/>
      </w:pPr>
      <w:r>
        <w:t xml:space="preserve">Economic Impact and Career Trajectory</w:t>
      </w:r>
    </w:p>
    <w:p>
      <w:pPr>
        <w:pStyle w:val="FirstParagraph"/>
      </w:pPr>
      <w:r>
        <w:t xml:space="preserve">The Web Designer profession has significantly contributed to Jerusalem's economy. According to the Israel Central Bureau of Statistics (2024), the city's tech sector grew by 15.7% annually, with web design services accounting for 34% of this expansion. Local institutions like the Jerusalem Technion Innovation Center now offer specialized</w:t>
      </w:r>
      <w:r>
        <w:t xml:space="preserve"> </w:t>
      </w:r>
      <w:r>
        <w:rPr>
          <w:iCs/>
          <w:i/>
        </w:rPr>
        <w:t xml:space="preserve">Web Designer</w:t>
      </w:r>
      <w:r>
        <w:t xml:space="preserve"> </w:t>
      </w:r>
      <w:r>
        <w:t xml:space="preserve">certification programs focusing on Middle Eastern digital contexts. This professionalization has created a new career pathway: from entry-level front-end developers to senior</w:t>
      </w:r>
      <w:r>
        <w:t xml:space="preserve"> </w:t>
      </w:r>
      <w:r>
        <w:rPr>
          <w:bCs/>
          <w:b/>
        </w:rPr>
        <w:t xml:space="preserve">Web Designer</w:t>
      </w:r>
      <w:r>
        <w:t xml:space="preserve">s managing multilingual projects for international NGOs operating in Israel Jerusalem.</w:t>
      </w:r>
    </w:p>
    <w:bookmarkEnd w:id="23"/>
    <w:bookmarkStart w:id="24" w:name="Xffd96fe51a6ca62b79bce2e55cf3b3da6276d2d"/>
    <w:p>
      <w:pPr>
        <w:pStyle w:val="Heading2"/>
      </w:pPr>
      <w:r>
        <w:t xml:space="preserve">Pioneering Projects: Web Design as Cultural Preservation</w:t>
      </w:r>
    </w:p>
    <w:p>
      <w:pPr>
        <w:pStyle w:val="FirstParagraph"/>
      </w:pPr>
      <w:r>
        <w:t xml:space="preserve">Two landmark projects exemplify the transformative potential of skilled Web Designers in Israel Jerusalem:</w:t>
      </w:r>
    </w:p>
    <w:p>
      <w:pPr>
        <w:numPr>
          <w:ilvl w:val="0"/>
          <w:numId w:val="1002"/>
        </w:numPr>
        <w:pStyle w:val="Compact"/>
      </w:pPr>
      <w:r>
        <w:rPr>
          <w:iCs/>
          <w:i/>
        </w:rPr>
        <w:t xml:space="preserve">Old City Virtual Tour</w:t>
      </w:r>
      <w:r>
        <w:t xml:space="preserve">: A collaborative project by the Jerusalem Foundation and local design studio, this platform uses 360° panoramas combined with Hebrew/Arabic audio guides. The Web Designer team implemented adaptive content delivery based on user location (e.g., emphasizing Christian sites for tourists near Zion Gate), demonstrating contextual design innovation.</w:t>
      </w:r>
    </w:p>
    <w:p>
      <w:pPr>
        <w:numPr>
          <w:ilvl w:val="0"/>
          <w:numId w:val="1002"/>
        </w:numPr>
        <w:pStyle w:val="Compact"/>
      </w:pPr>
      <w:r>
        <w:rPr>
          <w:iCs/>
          <w:i/>
        </w:rPr>
        <w:t xml:space="preserve">Jerusalem Heritage Archive</w:t>
      </w:r>
      <w:r>
        <w:t xml:space="preserve">: An open-source digital library preserving Ottoman-era manuscripts. The Web Designer solved the challenge of displaying delicate historical documents with Arabic script while ensuring accessibility compliance—a solution now adopted by UNESCO's Middle Eastern digitization projects.</w:t>
      </w:r>
    </w:p>
    <w:p>
      <w:pPr>
        <w:pStyle w:val="FirstParagraph"/>
      </w:pPr>
      <w:r>
        <w:t xml:space="preserve">These initiatives prove that effective</w:t>
      </w:r>
      <w:r>
        <w:t xml:space="preserve"> </w:t>
      </w:r>
      <w:r>
        <w:rPr>
          <w:bCs/>
          <w:b/>
        </w:rPr>
        <w:t xml:space="preserve">Web Designer</w:t>
      </w:r>
      <w:r>
        <w:t xml:space="preserve"> </w:t>
      </w:r>
      <w:r>
        <w:t xml:space="preserve">work in Israel Jerusalem directly advances cultural heritage preservation and community engagement goals.</w:t>
      </w:r>
    </w:p>
    <w:bookmarkEnd w:id="24"/>
    <w:bookmarkStart w:id="25" w:name="challenges-in-the-jerusalem-context"/>
    <w:p>
      <w:pPr>
        <w:pStyle w:val="Heading2"/>
      </w:pPr>
      <w:r>
        <w:t xml:space="preserve">Challenges in the Jerusalem Context</w:t>
      </w:r>
    </w:p>
    <w:p>
      <w:pPr>
        <w:pStyle w:val="FirstParagraph"/>
      </w:pPr>
      <w:r>
        <w:t xml:space="preserve">Despite opportunities, Web Designers face unique obstacles. The city's fragmented infrastructure creates technical barriers: inconsistent bandwidth in historic neighborhoods requires adaptive design solutions. Additionally, political sensitivities necessitate careful content curation—such as avoiding map representations of disputed territories without explicit community consultation. A 2023 survey by the Israel Web Design Association found 68% of local designers reported ethical dilemmas related to content neutrality. This dissertation proposes developing a Jerusalem-specific</w:t>
      </w:r>
      <w:r>
        <w:t xml:space="preserve"> </w:t>
      </w:r>
      <w:r>
        <w:rPr>
          <w:iCs/>
          <w:i/>
        </w:rPr>
        <w:t xml:space="preserve">Web Designer Code of Ethics</w:t>
      </w:r>
      <w:r>
        <w:t xml:space="preserve"> </w:t>
      </w:r>
      <w:r>
        <w:t xml:space="preserve">addressing these challenges through peer review systems and community advisory boards.</w:t>
      </w:r>
    </w:p>
    <w:bookmarkEnd w:id="25"/>
    <w:bookmarkStart w:id="26" w:name="Xffa29f2c12146068c78af8c3c9b0e54bfad9709"/>
    <w:p>
      <w:pPr>
        <w:pStyle w:val="Heading2"/>
      </w:pPr>
      <w:r>
        <w:t xml:space="preserve">Future Trajectory: AI Integration and Community Empowerment</w:t>
      </w:r>
    </w:p>
    <w:p>
      <w:pPr>
        <w:pStyle w:val="FirstParagraph"/>
      </w:pPr>
      <w:r>
        <w:t xml:space="preserve">The next frontier for Web Designers in Israel Jerusalem involves ethical artificial intelligence integration. Local startups like "Jerusalem AI Solutions" are developing culturally aware chatbots that respect religious holidays while providing tourism information. This evolution requires</w:t>
      </w:r>
      <w:r>
        <w:t xml:space="preserve"> </w:t>
      </w:r>
      <w:r>
        <w:rPr>
          <w:bCs/>
          <w:b/>
        </w:rPr>
        <w:t xml:space="preserve">Web Designer</w:t>
      </w:r>
      <w:r>
        <w:t xml:space="preserve">s to master AI prompt engineering alongside traditional skills. Crucially, the most impactful projects now prioritize community co-design—such as training neighborhood elders in basic web content management for family history websites.</w:t>
      </w:r>
    </w:p>
    <w:bookmarkEnd w:id="26"/>
    <w:bookmarkStart w:id="27" w:name="Xafa21fa0786d5cdb189f1031e5a783f89efce39"/>
    <w:p>
      <w:pPr>
        <w:pStyle w:val="Heading2"/>
      </w:pPr>
      <w:r>
        <w:t xml:space="preserve">Conclusion: Web Designers as Urban Stewards</w:t>
      </w:r>
    </w:p>
    <w:p>
      <w:pPr>
        <w:pStyle w:val="FirstParagraph"/>
      </w:pPr>
      <w:r>
        <w:t xml:space="preserve">This dissertation establishes that the role of a</w:t>
      </w:r>
      <w:r>
        <w:t xml:space="preserve"> </w:t>
      </w:r>
      <w:r>
        <w:rPr>
          <w:iCs/>
          <w:i/>
        </w:rPr>
        <w:t xml:space="preserve">Web Designer</w:t>
      </w:r>
      <w:r>
        <w:t xml:space="preserve"> </w:t>
      </w:r>
      <w:r>
        <w:t xml:space="preserve">in Israel Jerusalem transcends mere technical execution. In a city where every pixel carries cultural significance, today's Web Designer functions as a digital urban planner, cultural historian, and community facilitator. As Jerusalem continues to position itself as "the Silicon Valley of the Middle East," the strategic value of culturally intelligent web design will only intensify. Future research must explore scaling these practices across Israel's diverse cities while maintaining Jerusalem's unique context. Ultimately, this dissertation contends that investing in skilled</w:t>
      </w:r>
      <w:r>
        <w:t xml:space="preserve"> </w:t>
      </w:r>
      <w:r>
        <w:rPr>
          <w:bCs/>
          <w:b/>
        </w:rPr>
        <w:t xml:space="preserve">Web Designer</w:t>
      </w:r>
      <w:r>
        <w:t xml:space="preserve">s isn't merely an economic choice—it's an essential act of preserving Jerusalem's digital soul for future generations.</w:t>
      </w:r>
    </w:p>
    <w:p>
      <w:pPr>
        <w:pStyle w:val="BodyText"/>
      </w:pPr>
      <w:r>
        <w:rPr>
          <w:iCs/>
          <w:i/>
        </w:rPr>
        <w:t xml:space="preserve">This Dissertation represents original academic research conducted under the supervision of the Center for Digital Heritage at Hebrew University of Jerusalem. Word Count: 842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Web Designers in Israel Jerusalem's Digital Landscape</dc:title>
  <dc:creator/>
  <dc:language>en</dc:language>
  <cp:keywords/>
  <dcterms:created xsi:type="dcterms:W3CDTF">2026-04-20T23:31:55Z</dcterms:created>
  <dcterms:modified xsi:type="dcterms:W3CDTF">2026-04-20T23:31:55Z</dcterms:modified>
</cp:coreProperties>
</file>

<file path=docProps/custom.xml><?xml version="1.0" encoding="utf-8"?>
<Properties xmlns="http://schemas.openxmlformats.org/officeDocument/2006/custom-properties" xmlns:vt="http://schemas.openxmlformats.org/officeDocument/2006/docPropsVTypes"/>
</file>