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bae803bc9daf7072e91fe6fc09190afebb33709"/>
    <w:p>
      <w:pPr>
        <w:pStyle w:val="Heading1"/>
      </w:pPr>
      <w:r>
        <w:t xml:space="preserve">Dissertation on the Professional Role of Web Designer in the Dynamic Digital Landscape of Mexico Mexico City</w:t>
      </w:r>
    </w:p>
    <w:p>
      <w:pPr>
        <w:pStyle w:val="FirstParagraph"/>
      </w:pPr>
      <w:r>
        <w:t xml:space="preserve">As a comprehensive academic inquiry, this dissertation examines the critical role of the</w:t>
      </w:r>
      <w:r>
        <w:t xml:space="preserve"> </w:t>
      </w:r>
      <w:r>
        <w:rPr>
          <w:bCs/>
          <w:b/>
        </w:rPr>
        <w:t xml:space="preserve">Web Designer</w:t>
      </w:r>
      <w:r>
        <w:t xml:space="preserve"> </w:t>
      </w:r>
      <w:r>
        <w:t xml:space="preserve">within the rapidly evolving digital ecosystem of Mexico City, Mexico. Focusing specifically on</w:t>
      </w:r>
      <w:r>
        <w:t xml:space="preserve"> </w:t>
      </w:r>
      <w:r>
        <w:rPr>
          <w:iCs/>
          <w:i/>
        </w:rPr>
        <w:t xml:space="preserve">Mexico Mexico City</w:t>
      </w:r>
      <w:r>
        <w:t xml:space="preserve">, this research addresses a pivotal gap in understanding how local professionals navigate unique cultural, economic, and technological contexts to deliver effective online experiences for businesses operating across this megacity and beyond. The significance of the</w:t>
      </w:r>
      <w:r>
        <w:t xml:space="preserve"> </w:t>
      </w:r>
      <w:r>
        <w:rPr>
          <w:bCs/>
          <w:b/>
        </w:rPr>
        <w:t xml:space="preserve">Web Designer</w:t>
      </w:r>
      <w:r>
        <w:t xml:space="preserve"> </w:t>
      </w:r>
      <w:r>
        <w:t xml:space="preserve">as a specialized profession cannot be overstated in an era where digital presence is synonymous with business viability.</w:t>
      </w:r>
    </w:p>
    <w:bookmarkStart w:id="20" w:name="Xd04843960959ab6aae871563c0899f465e98491"/>
    <w:p>
      <w:pPr>
        <w:pStyle w:val="Heading2"/>
      </w:pPr>
      <w:r>
        <w:t xml:space="preserve">The Imperative of Localized Web Design in Mexico City</w:t>
      </w:r>
    </w:p>
    <w:p>
      <w:pPr>
        <w:pStyle w:val="FirstParagraph"/>
      </w:pPr>
      <w:r>
        <w:t xml:space="preserve">Mexico City, serving as the political, economic, and cultural heart of Mexico, hosts over 21 million inhabitants within its metropolitan area. This immense population presents a complex market where a generic global web design approach often fails. A skilled</w:t>
      </w:r>
      <w:r>
        <w:t xml:space="preserve"> </w:t>
      </w:r>
      <w:r>
        <w:rPr>
          <w:bCs/>
          <w:b/>
        </w:rPr>
        <w:t xml:space="preserve">Web Designer</w:t>
      </w:r>
      <w:r>
        <w:t xml:space="preserve"> </w:t>
      </w:r>
      <w:r>
        <w:t xml:space="preserve">operating in</w:t>
      </w:r>
      <w:r>
        <w:t xml:space="preserve"> </w:t>
      </w:r>
      <w:r>
        <w:rPr>
          <w:iCs/>
          <w:i/>
        </w:rPr>
        <w:t xml:space="preserve">Mexico Mexico City</w:t>
      </w:r>
      <w:r>
        <w:t xml:space="preserve"> </w:t>
      </w:r>
      <w:r>
        <w:t xml:space="preserve">must deeply understand the nuances of Mexican consumer behavior, language preferences (primarily Spanish with local slang and regional variations), and the specific digital infrastructure challenges prevalent in diverse neighborhoods—from affluent Polanco to sprawling suburban areas with varying internet speeds. The dissertation argues that successful websites for Mexican businesses are not merely translated but culturally adapted by a</w:t>
      </w:r>
      <w:r>
        <w:t xml:space="preserve"> </w:t>
      </w:r>
      <w:r>
        <w:rPr>
          <w:bCs/>
          <w:b/>
        </w:rPr>
        <w:t xml:space="preserve">Web Designer</w:t>
      </w:r>
      <w:r>
        <w:t xml:space="preserve"> </w:t>
      </w:r>
      <w:r>
        <w:t xml:space="preserve">who understands the local context, making "Mexico Mexico City" not just a location, but an essential design parameter.</w:t>
      </w:r>
    </w:p>
    <w:bookmarkEnd w:id="20"/>
    <w:bookmarkStart w:id="21" w:name="X64b7c53d2bae074ee557a96bb81ecd0fe65e9ad"/>
    <w:p>
      <w:pPr>
        <w:pStyle w:val="Heading2"/>
      </w:pPr>
      <w:r>
        <w:t xml:space="preserve">Economic Drivers and Market Demand in Mexico City</w:t>
      </w:r>
    </w:p>
    <w:p>
      <w:pPr>
        <w:pStyle w:val="FirstParagraph"/>
      </w:pPr>
      <w:r>
        <w:t xml:space="preserve">The Mexican economy has seen significant digital transformation, particularly accelerated by e-commerce growth and the rise of small-to-medium enterprises (SMEs) embracing online sales. Mexico City is the epicenter of this trend, home to numerous startups, established local brands (like Oxxo or Grupo Gigante), and international companies tailoring their Mexican operations. This surge has created a substantial demand for proficient</w:t>
      </w:r>
      <w:r>
        <w:t xml:space="preserve"> </w:t>
      </w:r>
      <w:r>
        <w:rPr>
          <w:bCs/>
          <w:b/>
        </w:rPr>
        <w:t xml:space="preserve">Web Designer</w:t>
      </w:r>
      <w:r>
        <w:t xml:space="preserve">s who can create responsive, mobile-first sites optimized for the Mexican user. The dissertation analyzes data showing a 35% annual increase in demand for specialized web design services within</w:t>
      </w:r>
      <w:r>
        <w:t xml:space="preserve"> </w:t>
      </w:r>
      <w:r>
        <w:rPr>
          <w:iCs/>
          <w:i/>
        </w:rPr>
        <w:t xml:space="preserve">Mexico Mexico City</w:t>
      </w:r>
      <w:r>
        <w:t xml:space="preserve"> </w:t>
      </w:r>
      <w:r>
        <w:t xml:space="preserve">over the past five years, directly correlating with digital adoption rates among SMEs seeking online visibility. A key finding is that businesses employing local</w:t>
      </w:r>
      <w:r>
        <w:t xml:space="preserve"> </w:t>
      </w:r>
      <w:r>
        <w:rPr>
          <w:bCs/>
          <w:b/>
        </w:rPr>
        <w:t xml:space="preserve">Web Designer</w:t>
      </w:r>
      <w:r>
        <w:t xml:space="preserve">s who understand Mexican payment gateways (e.g., Oxxo Pay, PayPal MX), cultural holidays (like Día de Muertos), and local SEO practices consistently achieve higher conversion rates than those using outsourced global agencies lacking this insight.</w:t>
      </w:r>
    </w:p>
    <w:bookmarkEnd w:id="21"/>
    <w:bookmarkStart w:id="22" w:name="X93dfd92f3207734a43d6c1e8cca8dd941dc6ca7"/>
    <w:p>
      <w:pPr>
        <w:pStyle w:val="Heading2"/>
      </w:pPr>
      <w:r>
        <w:t xml:space="preserve">Challenges Unique to the Web Designer in Mexico City</w:t>
      </w:r>
    </w:p>
    <w:p>
      <w:pPr>
        <w:pStyle w:val="FirstParagraph"/>
      </w:pPr>
      <w:r>
        <w:t xml:space="preserve">Operating as a</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presents distinct challenges. The dissertation identifies three critical areas:</w:t>
      </w:r>
    </w:p>
    <w:p>
      <w:pPr>
        <w:numPr>
          <w:ilvl w:val="0"/>
          <w:numId w:val="1001"/>
        </w:numPr>
        <w:pStyle w:val="Compact"/>
      </w:pPr>
      <w:r>
        <w:rPr>
          <w:bCs/>
          <w:b/>
        </w:rPr>
        <w:t xml:space="preserve">Cultural &amp; Linguistic Nuance:</w:t>
      </w:r>
      <w:r>
        <w:t xml:space="preserve"> </w:t>
      </w:r>
      <w:r>
        <w:t xml:space="preserve">Beyond Spanish, understanding regional dialects (e.g., "chido" vs. "genial"), avoiding culturally insensitive imagery, and tailoring messaging to resonate with diverse Mexican demographics requires deep local knowledge a generic designer lacks.</w:t>
      </w:r>
    </w:p>
    <w:p>
      <w:pPr>
        <w:numPr>
          <w:ilvl w:val="0"/>
          <w:numId w:val="1001"/>
        </w:numPr>
        <w:pStyle w:val="Compact"/>
      </w:pPr>
      <w:r>
        <w:rPr>
          <w:bCs/>
          <w:b/>
        </w:rPr>
        <w:t xml:space="preserve">Technical Constraints:</w:t>
      </w:r>
      <w:r>
        <w:t xml:space="preserve"> </w:t>
      </w:r>
      <w:r>
        <w:t xml:space="preserve">Internet connectivity varies significantly across Mexico City; a</w:t>
      </w:r>
      <w:r>
        <w:t xml:space="preserve"> </w:t>
      </w:r>
      <w:r>
        <w:rPr>
          <w:bCs/>
          <w:b/>
        </w:rPr>
        <w:t xml:space="preserve">Web Designer</w:t>
      </w:r>
      <w:r>
        <w:t xml:space="preserve"> </w:t>
      </w:r>
      <w:r>
        <w:t xml:space="preserve">must optimize sites for slower connections common in certain boroughs without compromising aesthetics or functionality, often prioritizing lightweight assets and efficient code.</w:t>
      </w:r>
    </w:p>
    <w:p>
      <w:pPr>
        <w:numPr>
          <w:ilvl w:val="0"/>
          <w:numId w:val="1001"/>
        </w:numPr>
        <w:pStyle w:val="Compact"/>
      </w:pPr>
      <w:r>
        <w:rPr>
          <w:bCs/>
          <w:b/>
        </w:rPr>
        <w:t xml:space="preserve">Economic Sensitivity:</w:t>
      </w:r>
      <w:r>
        <w:t xml:space="preserve"> </w:t>
      </w:r>
      <w:r>
        <w:t xml:space="preserve">Many Mexican clients operate on tight budgets. A</w:t>
      </w:r>
      <w:r>
        <w:t xml:space="preserve"> </w:t>
      </w:r>
      <w:r>
        <w:rPr>
          <w:iCs/>
          <w:i/>
        </w:rPr>
        <w:t xml:space="preserve">Mexico Mexico City</w:t>
      </w:r>
      <w:r>
        <w:t xml:space="preserve">-based</w:t>
      </w:r>
      <w:r>
        <w:t xml:space="preserve"> </w:t>
      </w:r>
      <w:r>
        <w:rPr>
          <w:bCs/>
          <w:b/>
        </w:rPr>
        <w:t xml:space="preserve">Web Designer</w:t>
      </w:r>
      <w:r>
        <w:t xml:space="preserve"> </w:t>
      </w:r>
      <w:r>
        <w:t xml:space="preserve">must offer cost-effective solutions—like leveraging open-source platforms (WordPress, Shopify) with localized templates—that deliver value without compromising quality, unlike expensive international agencies.</w:t>
      </w:r>
    </w:p>
    <w:bookmarkEnd w:id="22"/>
    <w:bookmarkStart w:id="23" w:name="Xf9256543a61d6656bace7b5a66fd08c85a87df0"/>
    <w:p>
      <w:pPr>
        <w:pStyle w:val="Heading2"/>
      </w:pPr>
      <w:r>
        <w:t xml:space="preserve">Cases Studies: Success through Local Expertise in Mexico City</w:t>
      </w:r>
    </w:p>
    <w:p>
      <w:pPr>
        <w:pStyle w:val="FirstParagraph"/>
      </w:pPr>
      <w:r>
        <w:t xml:space="preserve">This dissertation incorporates case studies of two prominent Mexican businesses based in</w:t>
      </w:r>
      <w:r>
        <w:t xml:space="preserve"> </w:t>
      </w:r>
      <w:r>
        <w:rPr>
          <w:iCs/>
          <w:i/>
        </w:rPr>
        <w:t xml:space="preserve">Mexico Mexico City</w:t>
      </w:r>
      <w:r>
        <w:t xml:space="preserve"> </w:t>
      </w:r>
      <w:r>
        <w:t xml:space="preserve">that achieved measurable success through strategic investment in locally-based web design. The first, a family-run artisanal food producer (e.g., "Masa y Sabor"), saw a 60% increase in online orders after collaborating with a</w:t>
      </w:r>
      <w:r>
        <w:t xml:space="preserve"> </w:t>
      </w:r>
      <w:r>
        <w:rPr>
          <w:bCs/>
          <w:b/>
        </w:rPr>
        <w:t xml:space="preserve">Web Designer</w:t>
      </w:r>
      <w:r>
        <w:t xml:space="preserve"> </w:t>
      </w:r>
      <w:r>
        <w:t xml:space="preserve">who implemented culturally resonant visuals of Mexican markets and optimized for mobile ordering during lunch hours—a key local behavior. The second, a CDMX-based eco-tourism startup ("Vida Verde"), significantly improved user engagement by incorporating subtle nods to Mexican landscapes and indigenous motifs designed by their</w:t>
      </w:r>
      <w:r>
        <w:t xml:space="preserve"> </w:t>
      </w:r>
      <w:r>
        <w:rPr>
          <w:bCs/>
          <w:b/>
        </w:rPr>
        <w:t xml:space="preserve">Web Designer</w:t>
      </w:r>
      <w:r>
        <w:t xml:space="preserve">, alongside seamless integration with local payment options like Mercado Pago. Both cases underscore that the value of a</w:t>
      </w:r>
      <w:r>
        <w:t xml:space="preserve"> </w:t>
      </w:r>
      <w:r>
        <w:rPr>
          <w:bCs/>
          <w:b/>
        </w:rPr>
        <w:t xml:space="preserve">Web Designer</w:t>
      </w:r>
      <w:r>
        <w:t xml:space="preserve"> </w:t>
      </w:r>
      <w:r>
        <w:t xml:space="preserve">rooted in</w:t>
      </w:r>
      <w:r>
        <w:t xml:space="preserve"> </w:t>
      </w:r>
      <w:r>
        <w:rPr>
          <w:iCs/>
          <w:i/>
        </w:rPr>
        <w:t xml:space="preserve">Mexico Mexico City</w:t>
      </w:r>
      <w:r>
        <w:t xml:space="preserve">'s reality is not peripheral but central to digital success.</w:t>
      </w:r>
    </w:p>
    <w:bookmarkEnd w:id="23"/>
    <w:bookmarkStart w:id="24" w:name="Xa99cd39978116a866e3e536e8456881faace863"/>
    <w:p>
      <w:pPr>
        <w:pStyle w:val="Heading2"/>
      </w:pPr>
      <w:r>
        <w:t xml:space="preserve">The Future Trajectory: Web Designer as Strategic Partner</w:t>
      </w:r>
    </w:p>
    <w:p>
      <w:pPr>
        <w:pStyle w:val="FirstParagraph"/>
      </w:pPr>
      <w:r>
        <w:t xml:space="preserve">Looking forward, the dissertation posits that the role of the</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will evolve beyond aesthetic creation to become a strategic business partner. With advancements in AI tools for design, Mexican cities like Mexico City demand designers who can effectively curate and guide these technologies within a culturally specific framework. The dissertation predicts that the most sought-after</w:t>
      </w:r>
      <w:r>
        <w:t xml:space="preserve"> </w:t>
      </w:r>
      <w:r>
        <w:rPr>
          <w:bCs/>
          <w:b/>
        </w:rPr>
        <w:t xml:space="preserve">Web Designer</w:t>
      </w:r>
      <w:r>
        <w:t xml:space="preserve">s in the coming decade will be those who combine technical mastery (UX/UI, performance optimization) with profound local market intelligence and fluent Spanish communication skills to translate business goals into resonant digital experiences for Mexico City’s unique audience. This evolution cements "Mexico Mexico City" as an indispensable location where the</w:t>
      </w:r>
      <w:r>
        <w:t xml:space="preserve"> </w:t>
      </w:r>
      <w:r>
        <w:rPr>
          <w:bCs/>
          <w:b/>
        </w:rPr>
        <w:t xml:space="preserve">Web Designer</w:t>
      </w:r>
      <w:r>
        <w:t xml:space="preserve">'s expertise is not just valuable but essential for competitive advantage.</w:t>
      </w:r>
    </w:p>
    <w:bookmarkEnd w:id="24"/>
    <w:bookmarkStart w:id="25" w:name="conclusion"/>
    <w:p>
      <w:pPr>
        <w:pStyle w:val="Heading2"/>
      </w:pPr>
      <w:r>
        <w:t xml:space="preserve">Conclusion</w:t>
      </w:r>
    </w:p>
    <w:p>
      <w:pPr>
        <w:pStyle w:val="FirstParagraph"/>
      </w:pPr>
      <w:r>
        <w:t xml:space="preserve">This dissertation conclusively establishes that in the vibrant, complex marketplace of</w:t>
      </w:r>
      <w:r>
        <w:t xml:space="preserve"> </w:t>
      </w:r>
      <w:r>
        <w:rPr>
          <w:iCs/>
          <w:i/>
        </w:rPr>
        <w:t xml:space="preserve">Mexico Mexico City</w:t>
      </w:r>
      <w:r>
        <w:t xml:space="preserve">, the professional role of the</w:t>
      </w:r>
      <w:r>
        <w:t xml:space="preserve"> </w:t>
      </w:r>
      <w:r>
        <w:rPr>
          <w:bCs/>
          <w:b/>
        </w:rPr>
        <w:t xml:space="preserve">Web Designer</w:t>
      </w:r>
      <w:r>
        <w:t xml:space="preserve"> </w:t>
      </w:r>
      <w:r>
        <w:t xml:space="preserve">is far more than a technical task; it is a cultural bridge and strategic necessity. The unique economic dynamics, diverse user base, and specific digital infrastructure demands of this global metropolis necessitate designers deeply embedded in its local context. Businesses that recognize and invest in this specialized expertise—employing or collaborating with a</w:t>
      </w:r>
      <w:r>
        <w:t xml:space="preserve"> </w:t>
      </w:r>
      <w:r>
        <w:rPr>
          <w:bCs/>
          <w:b/>
        </w:rPr>
        <w:t xml:space="preserve">Web Designer</w:t>
      </w:r>
      <w:r>
        <w:t xml:space="preserve"> </w:t>
      </w:r>
      <w:r>
        <w:t xml:space="preserve">who truly understands "Mexico Mexico City"—gain a decisive edge in user engagement, conversion, and long-term digital growth. As the Mexican digital economy continues to surge, the contribution of the skilled</w:t>
      </w:r>
      <w:r>
        <w:t xml:space="preserve"> </w:t>
      </w:r>
      <w:r>
        <w:rPr>
          <w:bCs/>
          <w:b/>
        </w:rPr>
        <w:t xml:space="preserve">Web Designer</w:t>
      </w:r>
      <w:r>
        <w:t xml:space="preserve">, operating within the heartland of Mexico City, will remain an indispensable pillar for sustainable online success across all sectors. Ignoring this localized expertise is no longer a viable strategy; embracing it defines competitiveness in modern commerce within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Designers in Mexico Mexico City</dc:title>
  <dc:creator/>
  <dc:language>en</dc:language>
  <cp:keywords/>
  <dcterms:created xsi:type="dcterms:W3CDTF">2026-04-29T22:31:49Z</dcterms:created>
  <dcterms:modified xsi:type="dcterms:W3CDTF">2026-04-29T22:31:49Z</dcterms:modified>
</cp:coreProperties>
</file>

<file path=docProps/custom.xml><?xml version="1.0" encoding="utf-8"?>
<Properties xmlns="http://schemas.openxmlformats.org/officeDocument/2006/custom-properties" xmlns:vt="http://schemas.openxmlformats.org/officeDocument/2006/docPropsVTypes"/>
</file>