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11eecd48ef38c7b0327290275c6f976c3e5f5a2"/>
    <w:p>
      <w:pPr>
        <w:pStyle w:val="Heading1"/>
      </w:pPr>
      <w:r>
        <w:t xml:space="preserve">Dissertation: The Critical Role and Future Trajectory of the Web Designer within the Digital Transformation Landscape of Saudi Arabia, with Emphasis on Jeddah</w:t>
      </w:r>
    </w:p>
    <w:p>
      <w:pPr>
        <w:pStyle w:val="FirstParagraph"/>
      </w:pPr>
      <w:r>
        <w:rPr>
          <w:bCs/>
          <w:b/>
        </w:rPr>
        <w:t xml:space="preserve">Abstract:</w:t>
      </w:r>
      <w:r>
        <w:t xml:space="preserve"> </w:t>
      </w:r>
      <w:r>
        <w:t xml:space="preserve">This dissertation examines the indispensable role of the professional Web Designer in driving digital success for businesses across Saudi Arabia, with a specific focus on Jeddah as a pivotal hub for innovation and economic diversification. As Saudi Vision 2030 accelerates the Kingdom's digital transformation, the demand for skilled Web Designers capable of creating culturally resonant, user-centric, and technically proficient digital experiences has surged exponentially in Jeddah. This study analyzes market dynamics, cultural considerations, skill requirements, and future opportunities for Web Designers operating within this unique context.</w:t>
      </w:r>
    </w:p>
    <w:bookmarkStart w:id="20" w:name="X381483e29e02d6250ecf50435a94c64b4f86f2f"/>
    <w:p>
      <w:pPr>
        <w:pStyle w:val="Heading2"/>
      </w:pPr>
      <w:r>
        <w:t xml:space="preserve">Introduction: The Digital Imperative in the Kingdom</w:t>
      </w:r>
    </w:p>
    <w:p>
      <w:pPr>
        <w:pStyle w:val="FirstParagraph"/>
      </w:pPr>
      <w:r>
        <w:t xml:space="preserve">Saudi Arabia is undergoing a profound digital revolution under the ambitious Saudi Vision 2030 framework. This national strategy prioritizes diversifying the economy away from oil dependence, fostering innovation, and enhancing citizen and visitor experiences through technology. Central to this transformation is the digital presence of businesses, government entities (e.g., Saudi Digital Government), and service providers. The Web Designer has emerged as a cornerstone professional in this ecosystem. Jeddah, as the Kingdom's primary gateway city for tourism and commerce (the second-largest city and major port), serves as a microcosm of this national digital shift, demanding sophisticated Web Designers who understand both global best practices and the specific nuances of the Saudi market.</w:t>
      </w:r>
    </w:p>
    <w:bookmarkEnd w:id="20"/>
    <w:bookmarkStart w:id="21" w:name="X65dd3d9cbb9c1eddb5699f913509d58a25afc7b"/>
    <w:p>
      <w:pPr>
        <w:pStyle w:val="Heading2"/>
      </w:pPr>
      <w:r>
        <w:t xml:space="preserve">The Strategic Importance of the Web Designer in Jeddah's Business Landscape</w:t>
      </w:r>
    </w:p>
    <w:p>
      <w:pPr>
        <w:pStyle w:val="FirstParagraph"/>
      </w:pPr>
      <w:r>
        <w:t xml:space="preserve">In Jeddah's dynamic economy, which thrives on tourism (including Hajj and Umrah), retail, hospitality, finance, and rapidly growing SMEs (Small and Medium Enterprises), a compelling website is no longer optional—it is a critical business asset. The Web Designer in Jeddah is responsible for translating business objectives into intuitive, aesthetically pleasing digital platforms that effectively communicate with the local audience. This involves far more than just visual appeal:</w:t>
      </w:r>
    </w:p>
    <w:p>
      <w:pPr>
        <w:numPr>
          <w:ilvl w:val="0"/>
          <w:numId w:val="1001"/>
        </w:numPr>
        <w:pStyle w:val="Compact"/>
      </w:pPr>
      <w:r>
        <w:rPr>
          <w:bCs/>
          <w:b/>
        </w:rPr>
        <w:t xml:space="preserve">Cultural and Linguistic Sensitivity:</w:t>
      </w:r>
      <w:r>
        <w:t xml:space="preserve"> </w:t>
      </w:r>
      <w:r>
        <w:t xml:space="preserve">A crucial aspect of the Web Designer's role in Saudi Arabia Jeddah is ensuring websites are fully optimized for Arabic language (right-to-left layout, appropriate fonts like Noto Sans Arabic or Tajawal), culturally appropriate imagery (respecting modesty norms), and resonate with local values. This avoids costly missteps that alienate the primary audience.</w:t>
      </w:r>
    </w:p>
    <w:p>
      <w:pPr>
        <w:numPr>
          <w:ilvl w:val="0"/>
          <w:numId w:val="1001"/>
        </w:numPr>
        <w:pStyle w:val="Compact"/>
      </w:pPr>
      <w:r>
        <w:rPr>
          <w:bCs/>
          <w:b/>
        </w:rPr>
        <w:t xml:space="preserve">User Experience (UX) for Local Context:</w:t>
      </w:r>
      <w:r>
        <w:t xml:space="preserve"> </w:t>
      </w:r>
      <w:r>
        <w:t xml:space="preserve">Jeddah's users have specific expectations. Web Designers must prioritize mobile-first design (given high smartphone penetration), fast load times (critical in regions with varying connectivity), and navigation patterns familiar to Saudi users, not just Western models.</w:t>
      </w:r>
    </w:p>
    <w:p>
      <w:pPr>
        <w:numPr>
          <w:ilvl w:val="0"/>
          <w:numId w:val="1001"/>
        </w:numPr>
        <w:pStyle w:val="Compact"/>
      </w:pPr>
      <w:r>
        <w:rPr>
          <w:bCs/>
          <w:b/>
        </w:rPr>
        <w:t xml:space="preserve">Driving Vision 2030 Goals:</w:t>
      </w:r>
      <w:r>
        <w:t xml:space="preserve"> </w:t>
      </w:r>
      <w:r>
        <w:t xml:space="preserve">Websites designed by professionals in Jeddah directly support national initiatives like 'Saudi Digital Library,' 'Misk,' and tourism campaigns. A well-designed site enhances user engagement with government services (e.g., via platforms like Absher or Mawid), promotes local businesses, and facilitates the digital economy envisioned by Vision 2030.</w:t>
      </w:r>
    </w:p>
    <w:bookmarkEnd w:id="21"/>
    <w:bookmarkStart w:id="22" w:name="Xaf471351043ecc3900225efdd737530d1a32551"/>
    <w:p>
      <w:pPr>
        <w:pStyle w:val="Heading2"/>
      </w:pPr>
      <w:r>
        <w:t xml:space="preserve">Challenges Facing the Web Designer in Jeddah</w:t>
      </w:r>
    </w:p>
    <w:p>
      <w:pPr>
        <w:pStyle w:val="FirstParagraph"/>
      </w:pPr>
      <w:r>
        <w:t xml:space="preserve">Despite the high demand, Web Designers operating in Saudi Arabia Jeddah face distinct challenges that shape their role:</w:t>
      </w:r>
    </w:p>
    <w:p>
      <w:pPr>
        <w:numPr>
          <w:ilvl w:val="0"/>
          <w:numId w:val="1002"/>
        </w:numPr>
        <w:pStyle w:val="Compact"/>
      </w:pPr>
      <w:r>
        <w:rPr>
          <w:bCs/>
          <w:b/>
        </w:rPr>
        <w:t xml:space="preserve">Skills Gap and Market Evolution:</w:t>
      </w:r>
      <w:r>
        <w:t xml:space="preserve"> </w:t>
      </w:r>
      <w:r>
        <w:t xml:space="preserve">Rapid technological advancements (AI-driven design tools, progressive web apps) require continuous upskilling. There's a need for more designers proficient in both cutting-edge tools (Figma, Adobe XD) and deep knowledge of Saudi user behavior and digital regulations.</w:t>
      </w:r>
    </w:p>
    <w:p>
      <w:pPr>
        <w:numPr>
          <w:ilvl w:val="0"/>
          <w:numId w:val="1002"/>
        </w:numPr>
        <w:pStyle w:val="Compact"/>
      </w:pPr>
      <w:r>
        <w:rPr>
          <w:bCs/>
          <w:b/>
        </w:rPr>
        <w:t xml:space="preserve">Cultural Nuance vs. Global Trends:</w:t>
      </w:r>
      <w:r>
        <w:t xml:space="preserve"> </w:t>
      </w:r>
      <w:r>
        <w:t xml:space="preserve">Balancing the requirement for modern, globally competitive design with strict adherence to cultural sensitivities can be complex. The Web Designer must navigate this carefully without compromising on innovation.</w:t>
      </w:r>
    </w:p>
    <w:p>
      <w:pPr>
        <w:numPr>
          <w:ilvl w:val="0"/>
          <w:numId w:val="1002"/>
        </w:numPr>
        <w:pStyle w:val="Compact"/>
      </w:pPr>
      <w:r>
        <w:rPr>
          <w:bCs/>
          <w:b/>
        </w:rPr>
        <w:t xml:space="preserve">Client Expectations and Education:</w:t>
      </w:r>
      <w:r>
        <w:t xml:space="preserve"> </w:t>
      </w:r>
      <w:r>
        <w:t xml:space="preserve">Many businesses in Jeddah are new to sophisticated digital marketing. Web Designers often need to educate clients on the strategic value of good UX, SEO for Arabic keywords, and content management systems (CMS) tailored for local needs.</w:t>
      </w:r>
    </w:p>
    <w:bookmarkEnd w:id="22"/>
    <w:bookmarkStart w:id="23" w:name="opportunities-and-future-trajectory"/>
    <w:p>
      <w:pPr>
        <w:pStyle w:val="Heading2"/>
      </w:pPr>
      <w:r>
        <w:t xml:space="preserve">Opportunities and Future Trajectory</w:t>
      </w:r>
    </w:p>
    <w:p>
      <w:pPr>
        <w:pStyle w:val="FirstParagraph"/>
      </w:pPr>
      <w:r>
        <w:t xml:space="preserve">The future for the Web Designer in Saudi Arabia Jeddah is exceptionally promising:</w:t>
      </w:r>
    </w:p>
    <w:p>
      <w:pPr>
        <w:numPr>
          <w:ilvl w:val="0"/>
          <w:numId w:val="1003"/>
        </w:numPr>
        <w:pStyle w:val="Compact"/>
      </w:pPr>
      <w:r>
        <w:rPr>
          <w:bCs/>
          <w:b/>
        </w:rPr>
        <w:t xml:space="preserve">Growing Market Demand:</w:t>
      </w:r>
      <w:r>
        <w:t xml:space="preserve"> </w:t>
      </w:r>
      <w:r>
        <w:t xml:space="preserve">With hundreds of new businesses launching annually and established companies digitizing core services, the demand for skilled Web Designers is projected to grow significantly. Jeddah, as a commercial hub, will remain a key employment center.</w:t>
      </w:r>
    </w:p>
    <w:p>
      <w:pPr>
        <w:numPr>
          <w:ilvl w:val="0"/>
          <w:numId w:val="1003"/>
        </w:numPr>
        <w:pStyle w:val="Compact"/>
      </w:pPr>
      <w:r>
        <w:rPr>
          <w:bCs/>
          <w:b/>
        </w:rPr>
        <w:t xml:space="preserve">Niche Specialization:</w:t>
      </w:r>
      <w:r>
        <w:t xml:space="preserve"> </w:t>
      </w:r>
      <w:r>
        <w:t xml:space="preserve">Opportunities exist for designers specializing in sectors vital to Jeddah's economy: tourism (creating immersive site experiences for hotels and attractions), e-commerce platforms tailored for Saudi consumers, fintech interfaces compliant with local regulations, and government service portals.</w:t>
      </w:r>
    </w:p>
    <w:p>
      <w:pPr>
        <w:numPr>
          <w:ilvl w:val="0"/>
          <w:numId w:val="1003"/>
        </w:numPr>
        <w:pStyle w:val="Compact"/>
      </w:pPr>
      <w:r>
        <w:rPr>
          <w:bCs/>
          <w:b/>
        </w:rPr>
        <w:t xml:space="preserve">Integration with Broader Digital Ecosystems:</w:t>
      </w:r>
      <w:r>
        <w:t xml:space="preserve"> </w:t>
      </w:r>
      <w:r>
        <w:t xml:space="preserve">The Web Designer's role is evolving beyond just the website. They are increasingly integrated into teams building comprehensive digital strategies involving social media marketing (Instagram, Snapchat popularity in KSA), SEO for Arabic keywords, and analytics-driven optimization – all critical for success in Jeddah's market.</w:t>
      </w:r>
    </w:p>
    <w:p>
      <w:pPr>
        <w:numPr>
          <w:ilvl w:val="0"/>
          <w:numId w:val="1003"/>
        </w:numPr>
        <w:pStyle w:val="Compact"/>
      </w:pPr>
      <w:r>
        <w:rPr>
          <w:bCs/>
          <w:b/>
        </w:rPr>
        <w:t xml:space="preserve">National Talent Development:</w:t>
      </w:r>
      <w:r>
        <w:t xml:space="preserve"> </w:t>
      </w:r>
      <w:r>
        <w:t xml:space="preserve">Government initiatives like 'Sakani' and private sector investments are fostering local digital talent. Web Designers educated within Saudi institutions (like King Abdulaziz University in Jeddah) are becoming the preferred workforce, bringing deep contextual understanding to their roles.</w:t>
      </w:r>
    </w:p>
    <w:bookmarkEnd w:id="23"/>
    <w:bookmarkStart w:id="24" w:name="Xdea78526c23abb4d1ff5988582e8a705a2ec731"/>
    <w:p>
      <w:pPr>
        <w:pStyle w:val="Heading2"/>
      </w:pPr>
      <w:r>
        <w:t xml:space="preserve">Conclusion: The Web Designer as a Catalyst for Jeddah's Digital Future</w:t>
      </w:r>
    </w:p>
    <w:p>
      <w:pPr>
        <w:pStyle w:val="FirstParagraph"/>
      </w:pPr>
      <w:r>
        <w:t xml:space="preserve">This dissertation underscores that the professional Web Designer is far more than a visual craftsman in the context of Saudi Arabia Jeddah. They are strategic partners essential to realizing the digital ambitions of businesses and the nation under Vision 2030. Their ability to seamlessly blend cutting-edge design principles with profound cultural intelligence, technical proficiency (including Arabic language support), and deep understanding of Jeddah's unique economic and social fabric is paramount. As Saudi Arabia accelerates its digital journey, investing in the development, recognition, and strategic utilization of the Web Designer within Jeddah's business landscape will be fundamental to achieving sustainable economic growth, enhancing user experiences for millions of citizens and visitors alike, and solidifying Jeddah's position as a leading digital hub within the Kingdom. The future belongs not just to those who can build websites, but to those who understand how to build effective digital bridges between businesses and the people of Saudi Arabia Jeddah.</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Saudi Arabia Jeddah</dc:title>
  <dc:creator/>
  <cp:keywords/>
  <dcterms:created xsi:type="dcterms:W3CDTF">2026-07-14T17:32:23Z</dcterms:created>
  <dcterms:modified xsi:type="dcterms:W3CDTF">2026-07-14T17:32:23Z</dcterms:modified>
</cp:coreProperties>
</file>

<file path=docProps/custom.xml><?xml version="1.0" encoding="utf-8"?>
<Properties xmlns="http://schemas.openxmlformats.org/officeDocument/2006/custom-properties" xmlns:vt="http://schemas.openxmlformats.org/officeDocument/2006/docPropsVTypes"/>
</file>