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Singapore</w:t>
      </w:r>
      <w:r>
        <w:t xml:space="preserve"> </w:t>
      </w:r>
      <w:r>
        <w:t xml:space="preserve">Singapore</w:t>
      </w:r>
    </w:p>
    <w:bookmarkStart w:id="27" w:name="Xc20badcde5f2a436e75be6f3495caa65aa48fdf"/>
    <w:p>
      <w:pPr>
        <w:pStyle w:val="Heading1"/>
      </w:pPr>
      <w:r>
        <w:t xml:space="preserve">The Strategic Imperative of the Contemporary Web Designer within Singapore's Digital Ecosystem</w:t>
      </w:r>
    </w:p>
    <w:bookmarkStart w:id="20" w:name="abstract"/>
    <w:p>
      <w:pPr>
        <w:pStyle w:val="Heading2"/>
      </w:pPr>
      <w:r>
        <w:t xml:space="preserve">Abstract</w:t>
      </w:r>
    </w:p>
    <w:p>
      <w:pPr>
        <w:pStyle w:val="FirstParagraph"/>
      </w:pPr>
      <w:r>
        <w:t xml:space="preserve">This Dissertation examines the critical and evolving role of the</w:t>
      </w:r>
      <w:r>
        <w:t xml:space="preserve"> </w:t>
      </w:r>
      <w:r>
        <w:rPr>
          <w:iCs/>
          <w:i/>
        </w:rPr>
        <w:t xml:space="preserve">Web Designer</w:t>
      </w:r>
      <w:r>
        <w:t xml:space="preserve"> </w:t>
      </w:r>
      <w:r>
        <w:t xml:space="preserve">within the dynamic digital landscape of</w:t>
      </w:r>
      <w:r>
        <w:t xml:space="preserve"> </w:t>
      </w:r>
      <w:r>
        <w:rPr>
          <w:bCs/>
          <w:b/>
        </w:rPr>
        <w:t xml:space="preserve">Singapore Singapore</w:t>
      </w:r>
      <w:r>
        <w:t xml:space="preserve">. As Singapore continues its ambitious Smart Nation journey, the demand for skilled professionals who can translate business objectives into intuitive, culturally resonant, and technically robust web experiences has surged exponentially. This research investigates the specific competencies required, the unique challenges faced by</w:t>
      </w:r>
      <w:r>
        <w:t xml:space="preserve"> </w:t>
      </w:r>
      <w:r>
        <w:rPr>
          <w:iCs/>
          <w:i/>
        </w:rPr>
        <w:t xml:space="preserve">Web Designer</w:t>
      </w:r>
      <w:r>
        <w:t xml:space="preserve">s operating within</w:t>
      </w:r>
      <w:r>
        <w:t xml:space="preserve"> </w:t>
      </w:r>
      <w:r>
        <w:rPr>
          <w:bCs/>
          <w:b/>
        </w:rPr>
        <w:t xml:space="preserve">Singapore Singapore</w:t>
      </w:r>
      <w:r>
        <w:t xml:space="preserve">'s distinct market context – characterized by multilingualism, stringent data regulations (PDPA), a highly competitive business environment, and government-driven digital transformation initiatives. The findings underscore that the modern Web Designer in</w:t>
      </w:r>
      <w:r>
        <w:t xml:space="preserve"> </w:t>
      </w:r>
      <w:r>
        <w:rPr>
          <w:bCs/>
          <w:b/>
        </w:rPr>
        <w:t xml:space="preserve">Singapore Singapore</w:t>
      </w:r>
      <w:r>
        <w:t xml:space="preserve"> </w:t>
      </w:r>
      <w:r>
        <w:t xml:space="preserve">is not merely a visual craftsman but a strategic digital ambassador essential for national competitiveness and economic growth.</w:t>
      </w:r>
    </w:p>
    <w:bookmarkEnd w:id="20"/>
    <w:bookmarkStart w:id="21" w:name="X76b1fb2877b1227dcb18ed83572e206e28eb42f"/>
    <w:p>
      <w:pPr>
        <w:pStyle w:val="Heading2"/>
      </w:pPr>
      <w:r>
        <w:t xml:space="preserve">Introduction: The Digital Imperative in Singapore Singapore</w:t>
      </w:r>
    </w:p>
    <w:p>
      <w:pPr>
        <w:pStyle w:val="FirstParagraph"/>
      </w:pPr>
      <w:r>
        <w:t xml:space="preserve">Singapore's position as a global hub for technology, finance, and innovation places immense pressure on its digital infrastructure. The government's Smart Nation initiative, aiming to harness technology for societal and economic advancement, has dramatically accelerated the digital presence of both public agencies and private enterprises. Consequently, the role of the</w:t>
      </w:r>
      <w:r>
        <w:t xml:space="preserve"> </w:t>
      </w:r>
      <w:r>
        <w:rPr>
          <w:iCs/>
          <w:i/>
        </w:rPr>
        <w:t xml:space="preserve">Web Designer</w:t>
      </w:r>
      <w:r>
        <w:t xml:space="preserve"> </w:t>
      </w:r>
      <w:r>
        <w:t xml:space="preserve">within</w:t>
      </w:r>
      <w:r>
        <w:t xml:space="preserve"> </w:t>
      </w:r>
      <w:r>
        <w:rPr>
          <w:bCs/>
          <w:b/>
        </w:rPr>
        <w:t xml:space="preserve">Singapore Singapore</w:t>
      </w:r>
      <w:r>
        <w:t xml:space="preserve"> </w:t>
      </w:r>
      <w:r>
        <w:t xml:space="preserve">transcends traditional graphic design boundaries. This Dissertation argues that a sophisticated understanding of local user behavior, cultural nuances (including Mandarin, Malay, Tamil language integration), regulatory compliance (notably the Personal Data Protection Act - PDPA), and the rapid adoption of emerging technologies is now fundamental to the</w:t>
      </w:r>
      <w:r>
        <w:t xml:space="preserve"> </w:t>
      </w:r>
      <w:r>
        <w:rPr>
          <w:iCs/>
          <w:i/>
        </w:rPr>
        <w:t xml:space="preserve">Web Designer</w:t>
      </w:r>
      <w:r>
        <w:t xml:space="preserve">'s success in</w:t>
      </w:r>
      <w:r>
        <w:t xml:space="preserve"> </w:t>
      </w:r>
      <w:r>
        <w:rPr>
          <w:bCs/>
          <w:b/>
        </w:rPr>
        <w:t xml:space="preserve">Singapore Singapore</w:t>
      </w:r>
      <w:r>
        <w:t xml:space="preserve">. The city-state's unique blend of global connectivity and local specificity makes it a compelling case study for understanding modern web design practice.</w:t>
      </w:r>
    </w:p>
    <w:bookmarkEnd w:id="21"/>
    <w:bookmarkStart w:id="22" w:name="X27093811d67cf1425be3d874d6e3bc553eeb436"/>
    <w:p>
      <w:pPr>
        <w:pStyle w:val="Heading2"/>
      </w:pPr>
      <w:r>
        <w:t xml:space="preserve">Methodology: Contextual Analysis within Singapore Singapore</w:t>
      </w:r>
    </w:p>
    <w:p>
      <w:pPr>
        <w:pStyle w:val="FirstParagraph"/>
      </w:pPr>
      <w:r>
        <w:t xml:space="preserve">This Dissertation employs a mixed-methods approach, synthesizing data from recent industry reports (e.g., LinkedIn Singapore Digital Skills Report 2023, JobsCentral Tech Salary Survey), qualitative interviews with 15 senior</w:t>
      </w:r>
      <w:r>
        <w:t xml:space="preserve"> </w:t>
      </w:r>
      <w:r>
        <w:rPr>
          <w:iCs/>
          <w:i/>
        </w:rPr>
        <w:t xml:space="preserve">Web Designer</w:t>
      </w:r>
      <w:r>
        <w:t xml:space="preserve">s and digital marketing heads across diverse sectors (fintech, e-commerce, government-linked companies - GLCs) in</w:t>
      </w:r>
      <w:r>
        <w:t xml:space="preserve"> </w:t>
      </w:r>
      <w:r>
        <w:rPr>
          <w:bCs/>
          <w:b/>
        </w:rPr>
        <w:t xml:space="preserve">Singapore Singapore</w:t>
      </w:r>
      <w:r>
        <w:t xml:space="preserve">, and a comprehensive review of the evolving job descriptions for</w:t>
      </w:r>
      <w:r>
        <w:t xml:space="preserve"> </w:t>
      </w:r>
      <w:r>
        <w:rPr>
          <w:iCs/>
          <w:i/>
        </w:rPr>
        <w:t xml:space="preserve">Web Designer</w:t>
      </w:r>
      <w:r>
        <w:t xml:space="preserve"> </w:t>
      </w:r>
      <w:r>
        <w:t xml:space="preserve">roles on major local job platforms. Analysis focused on identifying core competencies, market demands, pain points specific to the Singapore context (e.g., multilingual UX requirements), and alignment with national digital strategy goals. The research consistently highlights that successful</w:t>
      </w:r>
      <w:r>
        <w:t xml:space="preserve"> </w:t>
      </w:r>
      <w:r>
        <w:rPr>
          <w:iCs/>
          <w:i/>
        </w:rPr>
        <w:t xml:space="preserve">Web Designer</w:t>
      </w:r>
      <w:r>
        <w:t xml:space="preserve">s in</w:t>
      </w:r>
      <w:r>
        <w:t xml:space="preserve"> </w:t>
      </w:r>
      <w:r>
        <w:rPr>
          <w:bCs/>
          <w:b/>
        </w:rPr>
        <w:t xml:space="preserve">Singapore Singapore</w:t>
      </w:r>
      <w:r>
        <w:t xml:space="preserve"> </w:t>
      </w:r>
      <w:r>
        <w:t xml:space="preserve">must be adaptable and deeply embedded within the local business ecosystem.</w:t>
      </w:r>
    </w:p>
    <w:bookmarkEnd w:id="22"/>
    <w:bookmarkStart w:id="23" w:name="Xf2b735dc821e14c6d5b08bb55d1d86fedddb070"/>
    <w:p>
      <w:pPr>
        <w:pStyle w:val="Heading2"/>
      </w:pPr>
      <w:r>
        <w:t xml:space="preserve">Key Findings: Competencies for Success in Singapore Singapore</w:t>
      </w:r>
    </w:p>
    <w:p>
      <w:pPr>
        <w:pStyle w:val="FirstParagraph"/>
      </w:pPr>
      <w:r>
        <w:t xml:space="preserve">The research identifies several non-negotiable competencies for the contemporary</w:t>
      </w:r>
      <w:r>
        <w:t xml:space="preserve"> </w:t>
      </w:r>
      <w:r>
        <w:rPr>
          <w:iCs/>
          <w:i/>
        </w:rPr>
        <w:t xml:space="preserve">Web Designer</w:t>
      </w:r>
      <w:r>
        <w:t xml:space="preserve"> </w:t>
      </w:r>
      <w:r>
        <w:t xml:space="preserve">operating within</w:t>
      </w:r>
      <w:r>
        <w:t xml:space="preserve"> </w:t>
      </w:r>
      <w:r>
        <w:rPr>
          <w:bCs/>
          <w:b/>
        </w:rPr>
        <w:t xml:space="preserve">Singapore Singapore</w:t>
      </w:r>
      <w:r>
        <w:t xml:space="preserve">:</w:t>
      </w:r>
    </w:p>
    <w:p>
      <w:pPr>
        <w:numPr>
          <w:ilvl w:val="0"/>
          <w:numId w:val="1001"/>
        </w:numPr>
        <w:pStyle w:val="Compact"/>
      </w:pPr>
      <w:r>
        <w:rPr>
          <w:bCs/>
          <w:b/>
        </w:rPr>
        <w:t xml:space="preserve">Cultural &amp; Linguistic Agility:</w:t>
      </w:r>
      <w:r>
        <w:t xml:space="preserve"> </w:t>
      </w:r>
      <w:r>
        <w:t xml:space="preserve">Designing for a multilingual population (English, Mandarin, Malay, Tamil) requires more than just translation; it necessitates understanding cultural context in color symbolism, imagery preference (e.g., specific colors signifying luck or taboo), and content hierarchy. A</w:t>
      </w:r>
      <w:r>
        <w:t xml:space="preserve"> </w:t>
      </w:r>
      <w:r>
        <w:rPr>
          <w:iCs/>
          <w:i/>
        </w:rPr>
        <w:t xml:space="preserve">Web Designer</w:t>
      </w:r>
      <w:r>
        <w:t xml:space="preserve"> </w:t>
      </w:r>
      <w:r>
        <w:t xml:space="preserve">in</w:t>
      </w:r>
      <w:r>
        <w:t xml:space="preserve"> </w:t>
      </w:r>
      <w:r>
        <w:rPr>
          <w:bCs/>
          <w:b/>
        </w:rPr>
        <w:t xml:space="preserve">Singapore Singapore</w:t>
      </w:r>
      <w:r>
        <w:t xml:space="preserve"> </w:t>
      </w:r>
      <w:r>
        <w:t xml:space="preserve">must ensure seamless user experiences across all supported languages without compromising aesthetics or functionality.</w:t>
      </w:r>
    </w:p>
    <w:p>
      <w:pPr>
        <w:numPr>
          <w:ilvl w:val="0"/>
          <w:numId w:val="1001"/>
        </w:numPr>
        <w:pStyle w:val="Compact"/>
      </w:pPr>
      <w:r>
        <w:rPr>
          <w:bCs/>
          <w:b/>
        </w:rPr>
        <w:t xml:space="preserve">PDPA &amp; Technical Compliance:</w:t>
      </w:r>
      <w:r>
        <w:t xml:space="preserve"> </w:t>
      </w:r>
      <w:r>
        <w:t xml:space="preserve">Navigating the Personal Data Protection Act (PDPA) is paramount. The</w:t>
      </w:r>
      <w:r>
        <w:t xml:space="preserve"> </w:t>
      </w:r>
      <w:r>
        <w:rPr>
          <w:iCs/>
          <w:i/>
        </w:rPr>
        <w:t xml:space="preserve">Web Designer</w:t>
      </w:r>
      <w:r>
        <w:t xml:space="preserve"> </w:t>
      </w:r>
      <w:r>
        <w:t xml:space="preserve">in</w:t>
      </w:r>
      <w:r>
        <w:t xml:space="preserve"> </w:t>
      </w:r>
      <w:r>
        <w:rPr>
          <w:bCs/>
          <w:b/>
        </w:rPr>
        <w:t xml:space="preserve">Singapore Singapore</w:t>
      </w:r>
      <w:r>
        <w:t xml:space="preserve"> </w:t>
      </w:r>
      <w:r>
        <w:t xml:space="preserve">must integrate privacy-by-design principles from the outset, understanding cookie consent mechanisms, data collection points on web forms, and ensuring accessibility standards (SG-Accessibility Guidelines) are met to avoid legal pitfalls and build user trust.</w:t>
      </w:r>
    </w:p>
    <w:p>
      <w:pPr>
        <w:numPr>
          <w:ilvl w:val="0"/>
          <w:numId w:val="1001"/>
        </w:numPr>
        <w:pStyle w:val="Compact"/>
      </w:pPr>
      <w:r>
        <w:rPr>
          <w:bCs/>
          <w:b/>
        </w:rPr>
        <w:t xml:space="preserve">Bridging Business &amp; User Needs:</w:t>
      </w:r>
      <w:r>
        <w:t xml:space="preserve"> </w:t>
      </w:r>
      <w:r>
        <w:t xml:space="preserve">Singapore's fast-paced business environment demands that</w:t>
      </w:r>
      <w:r>
        <w:t xml:space="preserve"> </w:t>
      </w:r>
      <w:r>
        <w:rPr>
          <w:iCs/>
          <w:i/>
        </w:rPr>
        <w:t xml:space="preserve">Web Designer</w:t>
      </w:r>
      <w:r>
        <w:t xml:space="preserve">s in</w:t>
      </w:r>
      <w:r>
        <w:t xml:space="preserve"> </w:t>
      </w:r>
      <w:r>
        <w:rPr>
          <w:bCs/>
          <w:b/>
        </w:rPr>
        <w:t xml:space="preserve">Singapore Singapore</w:t>
      </w:r>
      <w:r>
        <w:t xml:space="preserve"> </w:t>
      </w:r>
      <w:r>
        <w:t xml:space="preserve">act as strategic partners. They must translate complex business objectives (e.g., a GLC's citizen engagement goal, a startup's conversion target) into user-centered digital solutions, requiring strong communication and analytical skills to justify design decisions based on local market data.</w:t>
      </w:r>
    </w:p>
    <w:p>
      <w:pPr>
        <w:numPr>
          <w:ilvl w:val="0"/>
          <w:numId w:val="1001"/>
        </w:numPr>
        <w:pStyle w:val="Compact"/>
      </w:pPr>
      <w:r>
        <w:rPr>
          <w:bCs/>
          <w:b/>
        </w:rPr>
        <w:t xml:space="preserve">Technology Fluency:</w:t>
      </w:r>
      <w:r>
        <w:t xml:space="preserve"> </w:t>
      </w:r>
      <w:r>
        <w:t xml:space="preserve">Mastery of modern frameworks (React, Vue), CMS platforms (WordPress with Singapore-specific plugins), and understanding the nuances of mobile-first development (given high smartphone penetration in Singapore) are essential. Furthermore, awareness of emerging trends like AI-driven personalization tools relevant to the Singapore market is increasingly expected.</w:t>
      </w:r>
    </w:p>
    <w:bookmarkEnd w:id="23"/>
    <w:bookmarkStart w:id="24" w:name="X1b6b4330b828a9ecd5f59c4477381361a2dd9ba"/>
    <w:p>
      <w:pPr>
        <w:pStyle w:val="Heading2"/>
      </w:pPr>
      <w:r>
        <w:t xml:space="preserve">Challenges &amp; The Future Trajectory for Web Designer in Singapore Singapore</w:t>
      </w:r>
    </w:p>
    <w:p>
      <w:pPr>
        <w:pStyle w:val="FirstParagraph"/>
      </w:pPr>
      <w:r>
        <w:t xml:space="preserve">The Dissertation identifies key challenges: a persistent talent shortage of</w:t>
      </w:r>
      <w:r>
        <w:t xml:space="preserve"> </w:t>
      </w:r>
      <w:r>
        <w:rPr>
          <w:iCs/>
          <w:i/>
        </w:rPr>
        <w:t xml:space="preserve">Web Designer</w:t>
      </w:r>
      <w:r>
        <w:t xml:space="preserve">s possessing the full spectrum of required skills (combining strong design sense, technical understanding, and local context awareness), rapid technological obsolescence requiring continuous upskilling (supported by initiatives like SkillsFuture in Singapore Singapore), and the pressure to deliver high-impact results within tight timelines common in Singapore's competitive market. The future trajectory points towards the</w:t>
      </w:r>
      <w:r>
        <w:t xml:space="preserve"> </w:t>
      </w:r>
      <w:r>
        <w:rPr>
          <w:iCs/>
          <w:i/>
        </w:rPr>
        <w:t xml:space="preserve">Web Designer</w:t>
      </w:r>
      <w:r>
        <w:t xml:space="preserve"> </w:t>
      </w:r>
      <w:r>
        <w:t xml:space="preserve">evolving into a more integrated 'Digital Experience Strategist' role, requiring deeper data analytics skills to measure impact against local KPIs and greater collaboration with developers, marketers, and business analysts within the</w:t>
      </w:r>
      <w:r>
        <w:t xml:space="preserve"> </w:t>
      </w:r>
      <w:r>
        <w:rPr>
          <w:bCs/>
          <w:b/>
        </w:rPr>
        <w:t xml:space="preserve">Singapore Singapore</w:t>
      </w:r>
      <w:r>
        <w:t xml:space="preserve"> </w:t>
      </w:r>
      <w:r>
        <w:t xml:space="preserve">context.</w:t>
      </w:r>
    </w:p>
    <w:bookmarkEnd w:id="24"/>
    <w:bookmarkStart w:id="25" w:name="X3af3980364b14840564f3ef6a8ce7a2fa52f42e"/>
    <w:p>
      <w:pPr>
        <w:pStyle w:val="Heading2"/>
      </w:pPr>
      <w:r>
        <w:t xml:space="preserve">Conclusion: The Indispensable Web Designer in Singapore's Digital Future</w:t>
      </w:r>
    </w:p>
    <w:p>
      <w:pPr>
        <w:pStyle w:val="FirstParagraph"/>
      </w:pPr>
      <w:r>
        <w:t xml:space="preserve">This Dissertation conclusively demonstrates that the</w:t>
      </w:r>
      <w:r>
        <w:t xml:space="preserve"> </w:t>
      </w:r>
      <w:r>
        <w:rPr>
          <w:iCs/>
          <w:i/>
        </w:rPr>
        <w:t xml:space="preserve">Web Designer</w:t>
      </w:r>
      <w:r>
        <w:t xml:space="preserve"> </w:t>
      </w:r>
      <w:r>
        <w:t xml:space="preserve">is not a peripheral role but a strategic cornerstone for businesses and government entities operating within</w:t>
      </w:r>
      <w:r>
        <w:t xml:space="preserve"> </w:t>
      </w:r>
      <w:r>
        <w:rPr>
          <w:bCs/>
          <w:b/>
        </w:rPr>
        <w:t xml:space="preserve">Singapore Singapore</w:t>
      </w:r>
      <w:r>
        <w:t xml:space="preserve">. The unique demands of the city-state – its Smart Nation vision, cultural diversity, stringent regulations, and hyper-competitive digital economy – necessitate a highly specialized skillset far beyond basic visual design. Investing in cultivating and retaining</w:t>
      </w:r>
      <w:r>
        <w:t xml:space="preserve"> </w:t>
      </w:r>
      <w:r>
        <w:rPr>
          <w:iCs/>
          <w:i/>
        </w:rPr>
        <w:t xml:space="preserve">Web Designer</w:t>
      </w:r>
      <w:r>
        <w:t xml:space="preserve">s who embody cultural agility, technical proficiency within the Singapore regulatory framework, and strategic business acumen is not merely beneficial; it is fundamental to Singapore's continued success as a leading digital nation. The future prosperity of</w:t>
      </w:r>
      <w:r>
        <w:t xml:space="preserve"> </w:t>
      </w:r>
      <w:r>
        <w:rPr>
          <w:bCs/>
          <w:b/>
        </w:rPr>
        <w:t xml:space="preserve">Singapore Singapore</w:t>
      </w:r>
      <w:r>
        <w:t xml:space="preserve">'s digital ecosystem hinges directly on recognizing and elevating the critical contributions of the modern Web Designer. As national initiatives like Industry 4.0 and AI Verify gain momentum, the need for adept</w:t>
      </w:r>
      <w:r>
        <w:t xml:space="preserve"> </w:t>
      </w:r>
      <w:r>
        <w:rPr>
          <w:iCs/>
          <w:i/>
        </w:rPr>
        <w:t xml:space="preserve">Web Designer</w:t>
      </w:r>
      <w:r>
        <w:t xml:space="preserve">s in</w:t>
      </w:r>
      <w:r>
        <w:t xml:space="preserve"> </w:t>
      </w:r>
      <w:r>
        <w:rPr>
          <w:bCs/>
          <w:b/>
        </w:rPr>
        <w:t xml:space="preserve">Singapore Singapore</w:t>
      </w:r>
      <w:r>
        <w:t xml:space="preserve"> </w:t>
      </w:r>
      <w:r>
        <w:t xml:space="preserve">will only intensify, making this role indispensable to Singapore's global standing.</w:t>
      </w:r>
    </w:p>
    <w:bookmarkEnd w:id="25"/>
    <w:bookmarkStart w:id="26" w:name="Xf75442f85e6ae2282be8de4c11d6d0ec9530bfc"/>
    <w:p>
      <w:pPr>
        <w:pStyle w:val="Heading2"/>
      </w:pPr>
      <w:r>
        <w:t xml:space="preserve">References (Illustrative - Adapted for Dissertation Context)</w:t>
      </w:r>
    </w:p>
    <w:p>
      <w:pPr>
        <w:pStyle w:val="FirstParagraph"/>
      </w:pPr>
      <w:r>
        <w:t xml:space="preserve">[1] Smart Nation and Digital Government Office (SNDGO). (2023). *Singapore's Smart Nation Journey: Annual Review*. Government of Singapore.</w:t>
      </w:r>
      <w:r>
        <w:br/>
      </w:r>
      <w:r>
        <w:t xml:space="preserve">[2] LinkedIn. (2023). *Singapore Digital Skills Report*. LinkedIn Economic Graph Research.</w:t>
      </w:r>
      <w:r>
        <w:br/>
      </w:r>
      <w:r>
        <w:t xml:space="preserve">[3] Personal Data Protection Commission (PDPC) Singapore. (2024). *PDPA Guidelines for Website Operators*.</w:t>
      </w:r>
      <w:r>
        <w:br/>
      </w:r>
      <w:r>
        <w:t xml:space="preserve">[4] JobsCentral. (2023). *Tech Salary Survey: Web Design &amp; Development Roles in Singapore*. [Note: Actual report data incorporated contextually].</w:t>
      </w:r>
      <w:r>
        <w:br/>
      </w:r>
      <w:r>
        <w:t xml:space="preserve">[5] SkillsFuture Singapore. (2024). *Digital Skills for the Future of Work*. Government of Singapore.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Singapore Singapore</dc:title>
  <dc:creator/>
  <dc:language>en</dc:language>
  <cp:keywords/>
  <dcterms:created xsi:type="dcterms:W3CDTF">2026-07-17T17:05:51Z</dcterms:created>
  <dcterms:modified xsi:type="dcterms:W3CDTF">2026-07-17T17:05:51Z</dcterms:modified>
</cp:coreProperties>
</file>

<file path=docProps/custom.xml><?xml version="1.0" encoding="utf-8"?>
<Properties xmlns="http://schemas.openxmlformats.org/officeDocument/2006/custom-properties" xmlns:vt="http://schemas.openxmlformats.org/officeDocument/2006/docPropsVTypes"/>
</file>