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Dubai's</w:t>
      </w:r>
      <w:r>
        <w:t xml:space="preserve"> </w:t>
      </w:r>
      <w:r>
        <w:t xml:space="preserve">Digital</w:t>
      </w:r>
      <w:r>
        <w:t xml:space="preserve"> </w:t>
      </w:r>
      <w:r>
        <w:t xml:space="preserve">Transformation</w:t>
      </w:r>
    </w:p>
    <w:bookmarkStart w:id="26" w:name="X90f6053ea507b32666b58133ae24523ebc29b2a"/>
    <w:p>
      <w:pPr>
        <w:pStyle w:val="Heading1"/>
      </w:pPr>
      <w:r>
        <w:t xml:space="preserve">Web Designers: The Engine of Digital Success in the United Arab Emirates Dubai</w:t>
      </w:r>
    </w:p>
    <w:p>
      <w:pPr>
        <w:pStyle w:val="FirstParagraph"/>
      </w:pPr>
      <w:r>
        <w:rPr>
          <w:bCs/>
          <w:b/>
        </w:rPr>
        <w:t xml:space="preserve">This Dissertation</w:t>
      </w:r>
      <w:r>
        <w:t xml:space="preserve"> </w:t>
      </w:r>
      <w:r>
        <w:t xml:space="preserve">investigates the indispensable role of the</w:t>
      </w:r>
      <w:r>
        <w:t xml:space="preserve"> </w:t>
      </w:r>
      <w:r>
        <w:rPr>
          <w:iCs/>
          <w:i/>
        </w:rPr>
        <w:t xml:space="preserve">Web Designer</w:t>
      </w:r>
      <w:r>
        <w:t xml:space="preserve"> </w:t>
      </w:r>
      <w:r>
        <w:t xml:space="preserve">within the rapidly evolving digital ecosystem of the</w:t>
      </w:r>
      <w:r>
        <w:t xml:space="preserve"> </w:t>
      </w:r>
      <w:r>
        <w:rPr>
          <w:bCs/>
          <w:b/>
        </w:rPr>
        <w:t xml:space="preserve">United Arab Emirates Dubai</w:t>
      </w:r>
      <w:r>
        <w:t xml:space="preserve">. As Dubai cements its position as a global hub for innovation, commerce, and tourism, its digital infrastructure has become paramount. This study argues that skilled Web Designers are not merely creative professionals but strategic assets whose expertise directly impacts business competitiveness, user engagement, and the achievement of national digital goals within the</w:t>
      </w:r>
      <w:r>
        <w:t xml:space="preserve"> </w:t>
      </w:r>
      <w:r>
        <w:rPr>
          <w:bCs/>
          <w:b/>
        </w:rPr>
        <w:t xml:space="preserve">United Arab Emirates Dubai</w:t>
      </w:r>
      <w:r>
        <w:t xml:space="preserve"> </w:t>
      </w:r>
      <w:r>
        <w:t xml:space="preserve">context.</w:t>
      </w:r>
    </w:p>
    <w:bookmarkStart w:id="20" w:name="Xfac14563e678631d71d3d56d82a8373bba1de7e"/>
    <w:p>
      <w:pPr>
        <w:pStyle w:val="Heading2"/>
      </w:pPr>
      <w:r>
        <w:t xml:space="preserve">The Digital Imperative: Dubai's Vision and Market Reality</w:t>
      </w:r>
    </w:p>
    <w:p>
      <w:pPr>
        <w:pStyle w:val="FirstParagraph"/>
      </w:pPr>
      <w:r>
        <w:t xml:space="preserve">Dubai, as the economic engine of the United Arab Emirates (UAE), is aggressively pursuing its "Smart Dubai" vision. This initiative aims to make Dubai the world’s happiest city through technology, with a critical focus on seamless digital services for citizens and visitors. The UAE government's emphasis on digital transformation, highlighted by initiatives like 'Digital Government' and 'e-Government', creates an unprecedented demand for high-quality, user-centric websites and applications. In this environment, the</w:t>
      </w:r>
      <w:r>
        <w:t xml:space="preserve"> </w:t>
      </w:r>
      <w:r>
        <w:rPr>
          <w:bCs/>
          <w:b/>
        </w:rPr>
        <w:t xml:space="preserve">Web Designer</w:t>
      </w:r>
      <w:r>
        <w:t xml:space="preserve"> </w:t>
      </w:r>
      <w:r>
        <w:t xml:space="preserve">is at the forefront of translating policy into tangible digital experiences. Failure to deliver intuitive, culturally resonant websites directly undermines Dubai's ambitions to be a leader in smart city solutions and digital customer service.</w:t>
      </w:r>
    </w:p>
    <w:bookmarkEnd w:id="20"/>
    <w:bookmarkStart w:id="21" w:name="Xaaef9bb7727dfe083ce6df43a7b195353afda73"/>
    <w:p>
      <w:pPr>
        <w:pStyle w:val="Heading2"/>
      </w:pPr>
      <w:r>
        <w:t xml:space="preserve">Cultural Nuance and User-Centric Design: The Dubai Imperative</w:t>
      </w:r>
    </w:p>
    <w:p>
      <w:pPr>
        <w:pStyle w:val="FirstParagraph"/>
      </w:pPr>
      <w:r>
        <w:t xml:space="preserve">Designing for the</w:t>
      </w:r>
      <w:r>
        <w:t xml:space="preserve"> </w:t>
      </w:r>
      <w:r>
        <w:rPr>
          <w:bCs/>
          <w:b/>
        </w:rPr>
        <w:t xml:space="preserve">United Arab Emirates Dubai</w:t>
      </w:r>
      <w:r>
        <w:t xml:space="preserve"> </w:t>
      </w:r>
      <w:r>
        <w:t xml:space="preserve">market requires more than just technical skill; it demands deep cultural intelligence. A successful Web Designer operating in Dubai must navigate a unique blend of global digital trends and local sensibilities. This includes:</w:t>
      </w:r>
    </w:p>
    <w:p>
      <w:pPr>
        <w:numPr>
          <w:ilvl w:val="0"/>
          <w:numId w:val="1001"/>
        </w:numPr>
        <w:pStyle w:val="Compact"/>
      </w:pPr>
      <w:r>
        <w:rPr>
          <w:bCs/>
          <w:b/>
        </w:rPr>
        <w:t xml:space="preserve">Bilingual Mastery:</w:t>
      </w:r>
      <w:r>
        <w:t xml:space="preserve"> </w:t>
      </w:r>
      <w:r>
        <w:t xml:space="preserve">Seamlessly integrating Arabic (right-to-left layout, culturally appropriate icons) alongside English is non-negotiable for reaching the diverse population (over 80% expatriate, significant local Emirati base).</w:t>
      </w:r>
    </w:p>
    <w:p>
      <w:pPr>
        <w:numPr>
          <w:ilvl w:val="0"/>
          <w:numId w:val="1001"/>
        </w:numPr>
        <w:pStyle w:val="Compact"/>
      </w:pPr>
      <w:r>
        <w:rPr>
          <w:bCs/>
          <w:b/>
        </w:rPr>
        <w:t xml:space="preserve">Cultural Sensitivity:</w:t>
      </w:r>
      <w:r>
        <w:t xml:space="preserve"> </w:t>
      </w:r>
      <w:r>
        <w:t xml:space="preserve">Understanding norms regarding color symbolism (e.g., avoiding certain colors in specific contexts), imagery that respects local customs, and content tone is crucial. A Web Designer must avoid inadvertently causing offense through design choices.</w:t>
      </w:r>
    </w:p>
    <w:p>
      <w:pPr>
        <w:numPr>
          <w:ilvl w:val="0"/>
          <w:numId w:val="1001"/>
        </w:numPr>
        <w:pStyle w:val="Compact"/>
      </w:pPr>
      <w:r>
        <w:rPr>
          <w:bCs/>
          <w:b/>
        </w:rPr>
        <w:t xml:space="preserve">Mobile-First Priority:</w:t>
      </w:r>
      <w:r>
        <w:t xml:space="preserve"> </w:t>
      </w:r>
      <w:r>
        <w:t xml:space="preserve">With mobile internet usage dominating over 75% of the UAE's digital traffic (Dubai leading significantly), a Web Designer's focus on responsive, fast-loading, and touch-friendly interfaces is essential for user retention in Dubai's highly connected market.</w:t>
      </w:r>
    </w:p>
    <w:bookmarkEnd w:id="21"/>
    <w:bookmarkStart w:id="22" w:name="Xd3cb82adc95eba70df777a4b95ebb89b0886965"/>
    <w:p>
      <w:pPr>
        <w:pStyle w:val="Heading2"/>
      </w:pPr>
      <w:r>
        <w:t xml:space="preserve">Skills Beyond Aesthetics: The Modern Web Designer in Dubai</w:t>
      </w:r>
    </w:p>
    <w:p>
      <w:pPr>
        <w:pStyle w:val="FirstParagraph"/>
      </w:pPr>
      <w:r>
        <w:t xml:space="preserve">The role of the</w:t>
      </w:r>
      <w:r>
        <w:t xml:space="preserve"> </w:t>
      </w:r>
      <w:r>
        <w:rPr>
          <w:bCs/>
          <w:b/>
        </w:rPr>
        <w:t xml:space="preserve">Web Designer</w:t>
      </w:r>
      <w:r>
        <w:t xml:space="preserve"> </w:t>
      </w:r>
      <w:r>
        <w:t xml:space="preserve">in the UAE context has evolved far beyond creating visually appealing layouts. Today's successful professional must possess a multidisciplinary skill set aligned with Dubai's business landscape:</w:t>
      </w:r>
    </w:p>
    <w:p>
      <w:pPr>
        <w:numPr>
          <w:ilvl w:val="0"/>
          <w:numId w:val="1002"/>
        </w:numPr>
        <w:pStyle w:val="Compact"/>
      </w:pPr>
      <w:r>
        <w:rPr>
          <w:bCs/>
          <w:b/>
        </w:rPr>
        <w:t xml:space="preserve">Technical Proficiency:</w:t>
      </w:r>
      <w:r>
        <w:t xml:space="preserve"> </w:t>
      </w:r>
      <w:r>
        <w:t xml:space="preserve">Mastery of industry-standard tools (Figma, Adobe Creative Suite), understanding of front-end coding basics (HTML, CSS, JavaScript), and familiarity with CMS platforms like WordPress or Drupal are fundamental.</w:t>
      </w:r>
    </w:p>
    <w:p>
      <w:pPr>
        <w:numPr>
          <w:ilvl w:val="0"/>
          <w:numId w:val="1002"/>
        </w:numPr>
        <w:pStyle w:val="Compact"/>
      </w:pPr>
      <w:r>
        <w:rPr>
          <w:bCs/>
          <w:b/>
        </w:rPr>
        <w:t xml:space="preserve">User Experience (UX) Focus:</w:t>
      </w:r>
      <w:r>
        <w:t xml:space="preserve"> </w:t>
      </w:r>
      <w:r>
        <w:t xml:space="preserve">Ability to conduct user research specific to the Dubai market, create intuitive navigation flows for diverse user groups (expats, tourists, local businesses), and implement effective usability testing protocols.</w:t>
      </w:r>
    </w:p>
    <w:p>
      <w:pPr>
        <w:numPr>
          <w:ilvl w:val="0"/>
          <w:numId w:val="1002"/>
        </w:numPr>
        <w:pStyle w:val="Compact"/>
      </w:pPr>
      <w:r>
        <w:rPr>
          <w:bCs/>
          <w:b/>
        </w:rPr>
        <w:t xml:space="preserve">SEO &amp; Performance Optimization:</w:t>
      </w:r>
      <w:r>
        <w:t xml:space="preserve"> </w:t>
      </w:r>
      <w:r>
        <w:t xml:space="preserve">Knowledge of search engine best practices tailored to the UAE market and understanding how site speed impacts bounce rates in a region with high mobile data usage is critical.</w:t>
      </w:r>
    </w:p>
    <w:p>
      <w:pPr>
        <w:numPr>
          <w:ilvl w:val="0"/>
          <w:numId w:val="1002"/>
        </w:numPr>
        <w:pStyle w:val="Compact"/>
      </w:pPr>
      <w:r>
        <w:rPr>
          <w:bCs/>
          <w:b/>
        </w:rPr>
        <w:t xml:space="preserve">Business Acumen:</w:t>
      </w:r>
      <w:r>
        <w:t xml:space="preserve"> </w:t>
      </w:r>
      <w:r>
        <w:t xml:space="preserve">Understanding Dubai's unique business environment – including the importance of relationships (wasta), specific sector demands (real estate, tourism, finance), and compliance with local regulations like GDPR for UAE operations – allows a Web Designer to create solutions that drive tangible business results.</w:t>
      </w:r>
    </w:p>
    <w:bookmarkEnd w:id="22"/>
    <w:bookmarkStart w:id="23" w:name="X987213974b66f5d3709b7fb4c5e5b948c7b908e"/>
    <w:p>
      <w:pPr>
        <w:pStyle w:val="Heading2"/>
      </w:pPr>
      <w:r>
        <w:t xml:space="preserve">The Economic Impact: Web Designers as Value Creators</w:t>
      </w:r>
    </w:p>
    <w:p>
      <w:pPr>
        <w:pStyle w:val="FirstParagraph"/>
      </w:pPr>
      <w:r>
        <w:t xml:space="preserve">Investing in skilled Web Designers yields significant returns for businesses operating within the</w:t>
      </w:r>
      <w:r>
        <w:t xml:space="preserve"> </w:t>
      </w:r>
      <w:r>
        <w:rPr>
          <w:bCs/>
          <w:b/>
        </w:rPr>
        <w:t xml:space="preserve">United Arab Emirates Dubai</w:t>
      </w:r>
      <w:r>
        <w:t xml:space="preserve">. A well-designed website is the primary digital touchpoint for:</w:t>
      </w:r>
      <w:r>
        <w:t xml:space="preserve"> </w:t>
      </w:r>
      <w:r>
        <w:t xml:space="preserve">* **Tourism:** The Dubai Tourism Authority's online presence directly influences visitor decisions. A poor user experience translates to lost revenue.</w:t>
      </w:r>
      <w:r>
        <w:t xml:space="preserve"> </w:t>
      </w:r>
      <w:r>
        <w:t xml:space="preserve">* **E-commerce:** With Dubai hosting major platforms and countless SMEs selling online, a conversion-optimized website is the lifeblood of sales. Studies show well-designed e-commerce sites in the UAE see conversion rates 30%+ higher than poorly designed competitors.</w:t>
      </w:r>
      <w:r>
        <w:t xml:space="preserve"> </w:t>
      </w:r>
      <w:r>
        <w:t xml:space="preserve">* **Government Services:** The success of "Smart Dubai" initiatives like DubaiNow app and various government portals hinges entirely on intuitive Web Design. A seamless user experience is key to citizen satisfaction and adoption.</w:t>
      </w:r>
    </w:p>
    <w:bookmarkEnd w:id="23"/>
    <w:bookmarkStart w:id="24" w:name="Xe5c787ee54a72c85a31a8411036c44fd4bdba3e"/>
    <w:p>
      <w:pPr>
        <w:pStyle w:val="Heading2"/>
      </w:pPr>
      <w:r>
        <w:t xml:space="preserve">Future Trajectories: AI, Personalization, and the Evolving Role</w:t>
      </w:r>
    </w:p>
    <w:p>
      <w:pPr>
        <w:pStyle w:val="FirstParagraph"/>
      </w:pPr>
      <w:r>
        <w:t xml:space="preserve">This Dissertation concludes that the role of the</w:t>
      </w:r>
      <w:r>
        <w:t xml:space="preserve"> </w:t>
      </w:r>
      <w:r>
        <w:rPr>
          <w:bCs/>
          <w:b/>
        </w:rPr>
        <w:t xml:space="preserve">Web Designer</w:t>
      </w:r>
      <w:r>
        <w:t xml:space="preserve"> </w:t>
      </w:r>
      <w:r>
        <w:t xml:space="preserve">in Dubai will continue to evolve rapidly. The integration of Artificial Intelligence for personalized user journeys, augmented reality (AR) experiences for virtual tours (critical for real estate), and voice search optimization represent emerging frontiers. Future Web Designers in Dubai must be agile learners, embracing these technologies while maintaining the core principles of user-centered design and cultural sensitivity that are paramount to success within the</w:t>
      </w:r>
      <w:r>
        <w:t xml:space="preserve"> </w:t>
      </w:r>
      <w:r>
        <w:rPr>
          <w:bCs/>
          <w:b/>
        </w:rPr>
        <w:t xml:space="preserve">United Arab Emirates Dubai</w:t>
      </w:r>
      <w:r>
        <w:t xml:space="preserve"> </w:t>
      </w:r>
      <w:r>
        <w:t xml:space="preserve">market. Continuous professional development focused on both technical innovation and deep local market understanding will be the hallmark of excellence.</w:t>
      </w:r>
    </w:p>
    <w:bookmarkEnd w:id="24"/>
    <w:bookmarkStart w:id="25" w:name="conclusion-the-indispensable-architect"/>
    <w:p>
      <w:pPr>
        <w:pStyle w:val="Heading2"/>
      </w:pPr>
      <w:r>
        <w:t xml:space="preserve">Conclusion: The Indispensable Architect</w:t>
      </w:r>
    </w:p>
    <w:p>
      <w:pPr>
        <w:pStyle w:val="FirstParagraph"/>
      </w:pPr>
      <w:r>
        <w:t xml:space="preserve">The digital landscape of Dubai, UAE, is not merely a backdrop but the active stage upon which businesses compete and governments deliver services. In this high-stakes environment, the</w:t>
      </w:r>
      <w:r>
        <w:t xml:space="preserve"> </w:t>
      </w:r>
      <w:r>
        <w:rPr>
          <w:bCs/>
          <w:b/>
        </w:rPr>
        <w:t xml:space="preserve">Web Designer</w:t>
      </w:r>
      <w:r>
        <w:t xml:space="preserve"> </w:t>
      </w:r>
      <w:r>
        <w:t xml:space="preserve">is not an ancillary role but a strategic necessity. This Dissertation has demonstrated that their work directly influences user satisfaction, brand perception, commercial success, and the achievement of national digital transformation goals within the unique context of the</w:t>
      </w:r>
      <w:r>
        <w:t xml:space="preserve"> </w:t>
      </w:r>
      <w:r>
        <w:rPr>
          <w:bCs/>
          <w:b/>
        </w:rPr>
        <w:t xml:space="preserve">United Arab Emirates Dubai</w:t>
      </w:r>
      <w:r>
        <w:t xml:space="preserve">. As Dubai accelerates towards its Smart City vision, organizations that strategically invest in world-class Web Designers – professionals who understand both cutting-edge design principles and the specific cultural and economic nuances of Dubai – will be best positioned to thrive. The future digital success of the city-state hinges on the expertise embedded within every pixel designed by a skilled Web Designer operating within this dynamic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Dubai's Digital Transformation</dc:title>
  <dc:creator/>
  <dc:language>en</dc:language>
  <cp:keywords/>
  <dcterms:created xsi:type="dcterms:W3CDTF">2026-07-18T06:27:43Z</dcterms:created>
  <dcterms:modified xsi:type="dcterms:W3CDTF">2026-07-18T06:27:43Z</dcterms:modified>
</cp:coreProperties>
</file>

<file path=docProps/custom.xml><?xml version="1.0" encoding="utf-8"?>
<Properties xmlns="http://schemas.openxmlformats.org/officeDocument/2006/custom-properties" xmlns:vt="http://schemas.openxmlformats.org/officeDocument/2006/docPropsVTypes"/>
</file>