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Digital</w:t>
      </w:r>
      <w:r>
        <w:t xml:space="preserve"> </w:t>
      </w:r>
      <w:r>
        <w:t xml:space="preserve">Ecosystem</w:t>
      </w:r>
    </w:p>
    <w:bookmarkStart w:id="25" w:name="X22d5c58f89121fdf0f4dd96339fd51db60eeb4f"/>
    <w:p>
      <w:pPr>
        <w:pStyle w:val="Heading1"/>
      </w:pPr>
      <w:r>
        <w:t xml:space="preserve">Dissertation: The Evolving Role of the Web Designer in the United Kingdom London Digital Ecosystem</w:t>
      </w:r>
    </w:p>
    <w:p>
      <w:pPr>
        <w:pStyle w:val="FirstParagraph"/>
      </w:pPr>
      <w:r>
        <w:t xml:space="preserve">This scholarly dissertation examines the critical and dynamic role of the</w:t>
      </w:r>
      <w:r>
        <w:t xml:space="preserve"> </w:t>
      </w:r>
      <w:r>
        <w:rPr>
          <w:bCs/>
          <w:b/>
        </w:rPr>
        <w:t xml:space="preserve">Web Designer</w:t>
      </w:r>
      <w:r>
        <w:t xml:space="preserve"> </w:t>
      </w:r>
      <w:r>
        <w:t xml:space="preserve">within the vibrant digital landscape of</w:t>
      </w:r>
      <w:r>
        <w:t xml:space="preserve"> </w:t>
      </w:r>
      <w:r>
        <w:rPr>
          <w:bCs/>
          <w:b/>
        </w:rPr>
        <w:t xml:space="preserve">United Kingdom London</w:t>
      </w:r>
      <w:r>
        <w:t xml:space="preserve">. As a focal point for global commerce, creativity, and technology, London serves as an unparalleled laboratory for understanding how professional web design intersects with business success, user experience (UX), and regulatory compliance in a major international city. This research explores the multifaceted responsibilities of the contemporary</w:t>
      </w:r>
      <w:r>
        <w:t xml:space="preserve"> </w:t>
      </w:r>
      <w:r>
        <w:rPr>
          <w:bCs/>
          <w:b/>
        </w:rPr>
        <w:t xml:space="preserve">Web Designer</w:t>
      </w:r>
      <w:r>
        <w:t xml:space="preserve">, the specific demands of the</w:t>
      </w:r>
      <w:r>
        <w:t xml:space="preserve"> </w:t>
      </w:r>
      <w:r>
        <w:rPr>
          <w:bCs/>
          <w:b/>
        </w:rPr>
        <w:t xml:space="preserve">United Kingdom London</w:t>
      </w:r>
      <w:r>
        <w:t xml:space="preserve"> </w:t>
      </w:r>
      <w:r>
        <w:t xml:space="preserve">market, and their indispensable contribution to digital strategy for businesses operating across diverse sectors within this unique urban environment.</w:t>
      </w:r>
    </w:p>
    <w:bookmarkStart w:id="20" w:name="X39165d8b94a8e4329fdd7d6f1d28513347a4eb4"/>
    <w:p>
      <w:pPr>
        <w:pStyle w:val="Heading2"/>
      </w:pPr>
      <w:r>
        <w:t xml:space="preserve">The Significance of Web Design in London's Digital Economy</w:t>
      </w:r>
    </w:p>
    <w:p>
      <w:pPr>
        <w:pStyle w:val="FirstParagraph"/>
      </w:pPr>
      <w:r>
        <w:t xml:space="preserve">London, as the capital of the</w:t>
      </w:r>
      <w:r>
        <w:t xml:space="preserve"> </w:t>
      </w:r>
      <w:r>
        <w:rPr>
          <w:bCs/>
          <w:b/>
        </w:rPr>
        <w:t xml:space="preserve">United Kingdom</w:t>
      </w:r>
      <w:r>
        <w:t xml:space="preserve">, is a global leader in financial services, media, creative industries, and technology. This concentration creates an intense demand for high-calibre digital presence. A well-crafted website is no longer a luxury but a fundamental business asset; it serves as the primary interface between businesses and their customers, investors, and partners in</w:t>
      </w:r>
      <w:r>
        <w:t xml:space="preserve"> </w:t>
      </w:r>
      <w:r>
        <w:rPr>
          <w:bCs/>
          <w:b/>
        </w:rPr>
        <w:t xml:space="preserve">United Kingdom London</w:t>
      </w:r>
      <w:r>
        <w:t xml:space="preserve">. The role of the</w:t>
      </w:r>
      <w:r>
        <w:t xml:space="preserve"> </w:t>
      </w:r>
      <w:r>
        <w:rPr>
          <w:bCs/>
          <w:b/>
        </w:rPr>
        <w:t xml:space="preserve">Web Designer</w:t>
      </w:r>
      <w:r>
        <w:t xml:space="preserve"> </w:t>
      </w:r>
      <w:r>
        <w:t xml:space="preserve">transcends mere aesthetics. In this context, they are strategic partners responsible for translating brand identity into intuitive, accessible, and conversion-focused digital experiences. For a London-based startup pitching to venture capitalists or an established financial institution targeting UK regulators and clients, the web presence is paramount – making the</w:t>
      </w:r>
      <w:r>
        <w:t xml:space="preserve"> </w:t>
      </w:r>
      <w:r>
        <w:rPr>
          <w:bCs/>
          <w:b/>
        </w:rPr>
        <w:t xml:space="preserve">Web Designer</w:t>
      </w:r>
      <w:r>
        <w:t xml:space="preserve"> </w:t>
      </w:r>
      <w:r>
        <w:t xml:space="preserve">a crucial figure in the city's economic engine.</w:t>
      </w:r>
    </w:p>
    <w:bookmarkEnd w:id="20"/>
    <w:bookmarkStart w:id="21" w:name="X611761595e43ebb12a809c45ba99d90f34eef80"/>
    <w:p>
      <w:pPr>
        <w:pStyle w:val="Heading2"/>
      </w:pPr>
      <w:r>
        <w:t xml:space="preserve">Evolving Skillset: Beyond Visuals in the London Market</w:t>
      </w:r>
    </w:p>
    <w:p>
      <w:pPr>
        <w:pStyle w:val="FirstParagraph"/>
      </w:pPr>
      <w:r>
        <w:t xml:space="preserve">The expectations placed upon a modern</w:t>
      </w:r>
      <w:r>
        <w:t xml:space="preserve"> </w:t>
      </w:r>
      <w:r>
        <w:rPr>
          <w:bCs/>
          <w:b/>
        </w:rPr>
        <w:t xml:space="preserve">Web Designer</w:t>
      </w:r>
      <w:r>
        <w:t xml:space="preserve"> </w:t>
      </w:r>
      <w:r>
        <w:t xml:space="preserve">operating within the competitive milieu of</w:t>
      </w:r>
      <w:r>
        <w:t xml:space="preserve"> </w:t>
      </w:r>
      <w:r>
        <w:rPr>
          <w:bCs/>
          <w:b/>
        </w:rPr>
        <w:t xml:space="preserve">United Kingdom London</w:t>
      </w:r>
      <w:r>
        <w:t xml:space="preserve"> </w:t>
      </w:r>
      <w:r>
        <w:t xml:space="preserve">have evolved dramatically. The traditional role of a "graphics person" has expanded into a sophisticated blend of strategic thinking, technical understanding, and deep user empathy. Key competencies now include:</w:t>
      </w:r>
    </w:p>
    <w:p>
      <w:pPr>
        <w:numPr>
          <w:ilvl w:val="0"/>
          <w:numId w:val="1001"/>
        </w:numPr>
        <w:pStyle w:val="Compact"/>
      </w:pPr>
      <w:r>
        <w:rPr>
          <w:iCs/>
          <w:i/>
        </w:rPr>
        <w:t xml:space="preserve">User-Centered Design (UCD):</w:t>
      </w:r>
      <w:r>
        <w:t xml:space="preserve"> </w:t>
      </w:r>
      <w:r>
        <w:t xml:space="preserve">Understanding the diverse demographics and behaviours of London's global user base is essential. A</w:t>
      </w:r>
      <w:r>
        <w:t xml:space="preserve"> </w:t>
      </w:r>
      <w:r>
        <w:rPr>
          <w:bCs/>
          <w:b/>
        </w:rPr>
        <w:t xml:space="preserve">Web Designer</w:t>
      </w:r>
      <w:r>
        <w:t xml:space="preserve"> </w:t>
      </w:r>
      <w:r>
        <w:t xml:space="preserve">must consider accessibility standards (WCAG 2.1/2.2, mandated under UK law), cultural nuances, and varying device usage patterns prevalent in a city like London.</w:t>
      </w:r>
    </w:p>
    <w:p>
      <w:pPr>
        <w:numPr>
          <w:ilvl w:val="0"/>
          <w:numId w:val="1001"/>
        </w:numPr>
        <w:pStyle w:val="Compact"/>
      </w:pPr>
      <w:r>
        <w:rPr>
          <w:iCs/>
          <w:i/>
        </w:rPr>
        <w:t xml:space="preserve">Technical Proficiency:</w:t>
      </w:r>
      <w:r>
        <w:t xml:space="preserve"> </w:t>
      </w:r>
      <w:r>
        <w:t xml:space="preserve">While not requiring deep coding expertise, a proficient</w:t>
      </w:r>
      <w:r>
        <w:t xml:space="preserve"> </w:t>
      </w:r>
      <w:r>
        <w:rPr>
          <w:bCs/>
          <w:b/>
        </w:rPr>
        <w:t xml:space="preserve">Web Designer</w:t>
      </w:r>
      <w:r>
        <w:t xml:space="preserve"> </w:t>
      </w:r>
      <w:r>
        <w:t xml:space="preserve">must understand responsive design principles (crucial for mobile-first London users), basic front-end concepts (HTML/CSS), and the implications of CMS platforms popular in the UK market (e.g., WordPress, Shopify).</w:t>
      </w:r>
    </w:p>
    <w:p>
      <w:pPr>
        <w:numPr>
          <w:ilvl w:val="0"/>
          <w:numId w:val="1001"/>
        </w:numPr>
        <w:pStyle w:val="Compact"/>
      </w:pPr>
      <w:r>
        <w:rPr>
          <w:iCs/>
          <w:i/>
        </w:rPr>
        <w:t xml:space="preserve">UX Strategy &amp; Analytics:</w:t>
      </w:r>
      <w:r>
        <w:t xml:space="preserve"> </w:t>
      </w:r>
      <w:r>
        <w:t xml:space="preserve">London businesses demand data-driven design. A skilled</w:t>
      </w:r>
      <w:r>
        <w:t xml:space="preserve"> </w:t>
      </w:r>
      <w:r>
        <w:rPr>
          <w:bCs/>
          <w:b/>
        </w:rPr>
        <w:t xml:space="preserve">Web Designer</w:t>
      </w:r>
      <w:r>
        <w:t xml:space="preserve"> </w:t>
      </w:r>
      <w:r>
        <w:t xml:space="preserve">collaborates with UX researchers and analysts to interpret metrics (bounce rates, conversion paths) specific to the UK market, continuously optimising the site for user goals aligned with business KPIs.</w:t>
      </w:r>
    </w:p>
    <w:p>
      <w:pPr>
        <w:numPr>
          <w:ilvl w:val="0"/>
          <w:numId w:val="1001"/>
        </w:numPr>
        <w:pStyle w:val="Compact"/>
      </w:pPr>
      <w:r>
        <w:rPr>
          <w:iCs/>
          <w:i/>
        </w:rPr>
        <w:t xml:space="preserve">GDPR &amp; UK Regulatory Compliance:</w:t>
      </w:r>
      <w:r>
        <w:t xml:space="preserve"> </w:t>
      </w:r>
      <w:r>
        <w:t xml:space="preserve">Navigating the complexities of the UK GDPR and other relevant legislation (e.g., for finance or healthcare sectors) is non-negotiable. The</w:t>
      </w:r>
      <w:r>
        <w:t xml:space="preserve"> </w:t>
      </w:r>
      <w:r>
        <w:rPr>
          <w:bCs/>
          <w:b/>
        </w:rPr>
        <w:t xml:space="preserve">Web Designer</w:t>
      </w:r>
      <w:r>
        <w:t xml:space="preserve">'s work directly impacts data privacy, cookie consent implementations, and accessibility compliance – all critical aspects for any business operating legally in London.</w:t>
      </w:r>
    </w:p>
    <w:bookmarkEnd w:id="21"/>
    <w:bookmarkStart w:id="22" w:name="X603ce002ded9b5821a5a80ae2688807d4ff6139"/>
    <w:p>
      <w:pPr>
        <w:pStyle w:val="Heading2"/>
      </w:pPr>
      <w:r>
        <w:t xml:space="preserve">Challenges and Opportunities in the United Kingdom London Context</w:t>
      </w:r>
    </w:p>
    <w:p>
      <w:pPr>
        <w:pStyle w:val="FirstParagraph"/>
      </w:pPr>
      <w:r>
        <w:t xml:space="preserve">The competitive nature of the</w:t>
      </w:r>
      <w:r>
        <w:t xml:space="preserve"> </w:t>
      </w:r>
      <w:r>
        <w:rPr>
          <w:bCs/>
          <w:b/>
        </w:rPr>
        <w:t xml:space="preserve">United Kingdom London</w:t>
      </w:r>
      <w:r>
        <w:t xml:space="preserve"> </w:t>
      </w:r>
      <w:r>
        <w:t xml:space="preserve">market presents both challenges and opportunities for the professional</w:t>
      </w:r>
      <w:r>
        <w:t xml:space="preserve"> </w:t>
      </w:r>
      <w:r>
        <w:rPr>
          <w:bCs/>
          <w:b/>
        </w:rPr>
        <w:t xml:space="preserve">Web Designer</w:t>
      </w:r>
      <w:r>
        <w:t xml:space="preserve">. Key challenges include:</w:t>
      </w:r>
    </w:p>
    <w:p>
      <w:pPr>
        <w:numPr>
          <w:ilvl w:val="0"/>
          <w:numId w:val="1002"/>
        </w:numPr>
        <w:pStyle w:val="Compact"/>
      </w:pPr>
      <w:r>
        <w:rPr>
          <w:iCs/>
          <w:i/>
        </w:rPr>
        <w:t xml:space="preserve">Rising Costs &amp; Competition:</w:t>
      </w:r>
      <w:r>
        <w:t xml:space="preserve"> </w:t>
      </w:r>
      <w:r>
        <w:t xml:space="preserve">The high cost of living in London drives up operational costs for agencies and freelancers, leading to intense competition. Standing out requires not just skill but exceptional strategic insight and a demonstrable understanding of the local UK business context.</w:t>
      </w:r>
    </w:p>
    <w:p>
      <w:pPr>
        <w:numPr>
          <w:ilvl w:val="0"/>
          <w:numId w:val="1002"/>
        </w:numPr>
        <w:pStyle w:val="Compact"/>
      </w:pPr>
      <w:r>
        <w:rPr>
          <w:iCs/>
          <w:i/>
        </w:rPr>
        <w:t xml:space="preserve">Keeping Pace with Innovation:</w:t>
      </w:r>
      <w:r>
        <w:t xml:space="preserve"> </w:t>
      </w:r>
      <w:r>
        <w:t xml:space="preserve">London's digital scene moves fast. A</w:t>
      </w:r>
      <w:r>
        <w:t xml:space="preserve"> </w:t>
      </w:r>
      <w:r>
        <w:rPr>
          <w:bCs/>
          <w:b/>
        </w:rPr>
        <w:t xml:space="preserve">Web Designer</w:t>
      </w:r>
      <w:r>
        <w:t xml:space="preserve"> </w:t>
      </w:r>
      <w:r>
        <w:t xml:space="preserve">must continuously upskill on emerging trends (e.g., AI integration, voice search optimization, advanced animation techniques) relevant to the UK market's adoption rates and user expectations.</w:t>
      </w:r>
    </w:p>
    <w:p>
      <w:pPr>
        <w:numPr>
          <w:ilvl w:val="0"/>
          <w:numId w:val="1002"/>
        </w:numPr>
        <w:pStyle w:val="Compact"/>
      </w:pPr>
      <w:r>
        <w:rPr>
          <w:iCs/>
          <w:i/>
        </w:rPr>
        <w:t xml:space="preserve">Diverse Client Needs:</w:t>
      </w:r>
      <w:r>
        <w:t xml:space="preserve"> </w:t>
      </w:r>
      <w:r>
        <w:t xml:space="preserve">London hosts everything from global multinationals with complex requirements to local SMEs on tight budgets. A versatile</w:t>
      </w:r>
      <w:r>
        <w:t xml:space="preserve"> </w:t>
      </w:r>
      <w:r>
        <w:rPr>
          <w:bCs/>
          <w:b/>
        </w:rPr>
        <w:t xml:space="preserve">Web Designer</w:t>
      </w:r>
      <w:r>
        <w:t xml:space="preserve"> </w:t>
      </w:r>
      <w:r>
        <w:t xml:space="preserve">must adeptly tailor their approach and communication for each distinct client segment within the UK capital.</w:t>
      </w:r>
    </w:p>
    <w:p>
      <w:pPr>
        <w:pStyle w:val="FirstParagraph"/>
      </w:pPr>
      <w:r>
        <w:t xml:space="preserve">Concurrently, significant opportunities exist:</w:t>
      </w:r>
    </w:p>
    <w:p>
      <w:pPr>
        <w:numPr>
          <w:ilvl w:val="0"/>
          <w:numId w:val="1003"/>
        </w:numPr>
        <w:pStyle w:val="Compact"/>
      </w:pPr>
      <w:r>
        <w:rPr>
          <w:iCs/>
          <w:i/>
        </w:rPr>
        <w:t xml:space="preserve">Thriving Creative Ecosystem:</w:t>
      </w:r>
      <w:r>
        <w:t xml:space="preserve"> </w:t>
      </w:r>
      <w:r>
        <w:t xml:space="preserve">London's wealth of design studios, agencies (e.g., in Shoreditch, Soho), and tech hubs provides a rich environment for collaboration and professional growth for the UK-based</w:t>
      </w:r>
      <w:r>
        <w:t xml:space="preserve"> </w:t>
      </w:r>
      <w:r>
        <w:rPr>
          <w:bCs/>
          <w:b/>
        </w:rPr>
        <w:t xml:space="preserve">Web Designer</w:t>
      </w:r>
      <w:r>
        <w:t xml:space="preserve">.</w:t>
      </w:r>
    </w:p>
    <w:p>
      <w:pPr>
        <w:numPr>
          <w:ilvl w:val="0"/>
          <w:numId w:val="1003"/>
        </w:numPr>
        <w:pStyle w:val="Compact"/>
      </w:pPr>
      <w:r>
        <w:rPr>
          <w:iCs/>
          <w:i/>
        </w:rPr>
        <w:t xml:space="preserve">National &amp; Local Initiatives:</w:t>
      </w:r>
      <w:r>
        <w:t xml:space="preserve"> </w:t>
      </w:r>
      <w:r>
        <w:t xml:space="preserve">Government-backed digital skills programmes and London-specific business support networks (like Tech Nation) offer pathways for skill development and networking, directly supporting the career progression of a</w:t>
      </w:r>
      <w:r>
        <w:t xml:space="preserve"> </w:t>
      </w:r>
      <w:r>
        <w:rPr>
          <w:bCs/>
          <w:b/>
        </w:rPr>
        <w:t xml:space="preserve">Web Designer</w:t>
      </w:r>
      <w:r>
        <w:t xml:space="preserve"> </w:t>
      </w:r>
      <w:r>
        <w:t xml:space="preserve">within the UK framework.</w:t>
      </w:r>
    </w:p>
    <w:p>
      <w:pPr>
        <w:numPr>
          <w:ilvl w:val="0"/>
          <w:numId w:val="1003"/>
        </w:numPr>
        <w:pStyle w:val="Compact"/>
      </w:pPr>
      <w:r>
        <w:rPr>
          <w:iCs/>
          <w:i/>
        </w:rPr>
        <w:t xml:space="preserve">Demand Across Sectors:</w:t>
      </w:r>
      <w:r>
        <w:t xml:space="preserve"> </w:t>
      </w:r>
      <w:r>
        <w:t xml:space="preserve">Every major industry in London – finance, fashion, tech, tourism, healthcare – requires sophisticated web experiences. This creates diverse and stable career paths for a skilled</w:t>
      </w:r>
      <w:r>
        <w:t xml:space="preserve"> </w:t>
      </w:r>
      <w:r>
        <w:rPr>
          <w:bCs/>
          <w:b/>
        </w:rPr>
        <w:t xml:space="preserve">Web Designer</w:t>
      </w:r>
      <w:r>
        <w:t xml:space="preserve">.</w:t>
      </w:r>
    </w:p>
    <w:bookmarkEnd w:id="22"/>
    <w:bookmarkStart w:id="23" w:name="X84d5e9220cdcfc3610dd4536bd059d0def4f6b6"/>
    <w:p>
      <w:pPr>
        <w:pStyle w:val="Heading2"/>
      </w:pPr>
      <w:r>
        <w:t xml:space="preserve">The Future Trajectory: Web Design as Strategic Imperative</w:t>
      </w:r>
    </w:p>
    <w:p>
      <w:pPr>
        <w:pStyle w:val="FirstParagraph"/>
      </w:pPr>
      <w:r>
        <w:t xml:space="preserve">This dissertation argues that the role of the</w:t>
      </w:r>
      <w:r>
        <w:t xml:space="preserve"> </w:t>
      </w:r>
      <w:r>
        <w:rPr>
          <w:bCs/>
          <w:b/>
        </w:rPr>
        <w:t xml:space="preserve">Web Designer</w:t>
      </w:r>
      <w:r>
        <w:t xml:space="preserve"> </w:t>
      </w:r>
      <w:r>
        <w:t xml:space="preserve">in the heart of the</w:t>
      </w:r>
      <w:r>
        <w:t xml:space="preserve"> </w:t>
      </w:r>
      <w:r>
        <w:rPr>
          <w:bCs/>
          <w:b/>
        </w:rPr>
        <w:t xml:space="preserve">United Kingdom London</w:t>
      </w:r>
      <w:r>
        <w:t xml:space="preserve">'s digital ecosystem is not diminishing but becoming increasingly strategic. As businesses further prioritise customer experience and digital transformation, especially within the UK regulatory environment, investment in high-quality web design is seen as a direct driver of growth and trust. The future</w:t>
      </w:r>
      <w:r>
        <w:t xml:space="preserve"> </w:t>
      </w:r>
      <w:r>
        <w:rPr>
          <w:bCs/>
          <w:b/>
        </w:rPr>
        <w:t xml:space="preserve">Web Designer</w:t>
      </w:r>
      <w:r>
        <w:t xml:space="preserve"> </w:t>
      </w:r>
      <w:r>
        <w:t xml:space="preserve">will be deeply integrated into business strategy teams, possessing not only creative talent but also strong analytical skills and a nuanced understanding of the UK market landscape. Continuous learning and adaptation to new technologies (like AI tools augmenting design processes) will be essential for longevity in this demanding yet rewarding field within London.</w:t>
      </w:r>
    </w:p>
    <w:bookmarkEnd w:id="23"/>
    <w:bookmarkStart w:id="24" w:name="conclusion"/>
    <w:p>
      <w:pPr>
        <w:pStyle w:val="Heading2"/>
      </w:pPr>
      <w:r>
        <w:t xml:space="preserve">Conclusion</w:t>
      </w:r>
    </w:p>
    <w:p>
      <w:pPr>
        <w:pStyle w:val="FirstParagraph"/>
      </w:pPr>
      <w:r>
        <w:t xml:space="preserve">In conclusion, this scholarly examination underscores the indispensable role of the professional</w:t>
      </w:r>
      <w:r>
        <w:t xml:space="preserve"> </w:t>
      </w:r>
      <w:r>
        <w:rPr>
          <w:bCs/>
          <w:b/>
        </w:rPr>
        <w:t xml:space="preserve">Web Designer</w:t>
      </w:r>
      <w:r>
        <w:t xml:space="preserve"> </w:t>
      </w:r>
      <w:r>
        <w:t xml:space="preserve">within the dynamic and demanding context of the</w:t>
      </w:r>
      <w:r>
        <w:t xml:space="preserve"> </w:t>
      </w:r>
      <w:r>
        <w:rPr>
          <w:bCs/>
          <w:b/>
        </w:rPr>
        <w:t xml:space="preserve">United Kingdom London</w:t>
      </w:r>
      <w:r>
        <w:t xml:space="preserve">. Moving beyond a purely visual craft, their work is integral to business success, regulatory compliance, and user engagement in one of the world's most significant digital markets. The specific challenges and opportunities presented by operating in London necessitate a highly skilled, adaptable, and strategically-minded professional. As the digital landscape continues to evolve at pace within the</w:t>
      </w:r>
      <w:r>
        <w:t xml:space="preserve"> </w:t>
      </w:r>
      <w:r>
        <w:rPr>
          <w:bCs/>
          <w:b/>
        </w:rPr>
        <w:t xml:space="preserve">United Kingdom</w:t>
      </w:r>
      <w:r>
        <w:t xml:space="preserve">, the value proposition of a proficient</w:t>
      </w:r>
      <w:r>
        <w:t xml:space="preserve"> </w:t>
      </w:r>
      <w:r>
        <w:rPr>
          <w:bCs/>
          <w:b/>
        </w:rPr>
        <w:t xml:space="preserve">Web Designer</w:t>
      </w:r>
      <w:r>
        <w:t xml:space="preserve"> </w:t>
      </w:r>
      <w:r>
        <w:t xml:space="preserve">is set to grow, cementing their position as a vital asset for any organisation seeking to thrive in London's competitive global marketplace. This dissertation highlights that investing in exceptional web design talent is not merely an expense but a strategic imperative for sustainable growth within the</w:t>
      </w:r>
      <w:r>
        <w:t xml:space="preserve"> </w:t>
      </w:r>
      <w:r>
        <w:rPr>
          <w:bCs/>
          <w:b/>
        </w:rPr>
        <w:t xml:space="preserve">United Kingdom London</w:t>
      </w:r>
      <w:r>
        <w:t xml:space="preserve"> </w:t>
      </w:r>
      <w:r>
        <w:t xml:space="preserve">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the United Kingdom London Digital Ecosystem</dc:title>
  <dc:creator/>
  <dc:language>en</dc:language>
  <cp:keywords/>
  <dcterms:created xsi:type="dcterms:W3CDTF">2026-07-20T02:52:08Z</dcterms:created>
  <dcterms:modified xsi:type="dcterms:W3CDTF">2026-07-20T02:52:08Z</dcterms:modified>
</cp:coreProperties>
</file>

<file path=docProps/custom.xml><?xml version="1.0" encoding="utf-8"?>
<Properties xmlns="http://schemas.openxmlformats.org/officeDocument/2006/custom-properties" xmlns:vt="http://schemas.openxmlformats.org/officeDocument/2006/docPropsVTypes"/>
</file>