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Professionalism:</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Egypt</w:t>
      </w:r>
      <w:r>
        <w:t xml:space="preserve"> </w:t>
      </w:r>
      <w:r>
        <w:t xml:space="preserve">Cairo</w:t>
      </w:r>
    </w:p>
    <w:bookmarkStart w:id="25" w:name="X86469229b34f4678a3df5410ac6527a57306115"/>
    <w:p>
      <w:pPr>
        <w:pStyle w:val="Heading1"/>
      </w:pPr>
      <w:r>
        <w:t xml:space="preserve">Dissertation on Welding Professionalism: The Role of the Welder in Egypt Cairo</w:t>
      </w:r>
    </w:p>
    <w:p>
      <w:pPr>
        <w:pStyle w:val="FirstParagraph"/>
      </w:pPr>
      <w:r>
        <w:t xml:space="preserve">This academic Dissertation presents a comprehensive analysis of welding practices, professional standards, and industry dynamics specifically within the context of Egypt Cairo. As one of the most populous metropolitan regions in Africa, Cairo's industrial expansion necessitates rigorous examination of occupational roles like the</w:t>
      </w:r>
      <w:r>
        <w:t xml:space="preserve"> </w:t>
      </w:r>
      <w:r>
        <w:rPr>
          <w:iCs/>
          <w:i/>
        </w:rPr>
        <w:t xml:space="preserve">Welder</w:t>
      </w:r>
      <w:r>
        <w:t xml:space="preserve">, whose expertise directly impacts infrastructure development, manufacturing quality, and workplace safety. This Dissertation synthesizes field research, policy analysis, and stakeholder interviews to establish a framework for elevating welding professionalism in Egypt Cairo—a critical yet often undervalued sector driving national economic growth.</w:t>
      </w:r>
    </w:p>
    <w:bookmarkStart w:id="20" w:name="Xddafdee2aed403f8602348747860899782fba77"/>
    <w:p>
      <w:pPr>
        <w:pStyle w:val="Heading2"/>
      </w:pPr>
      <w:r>
        <w:t xml:space="preserve">The Critical Importance of the Welder in Egypt's Urban Landscape</w:t>
      </w:r>
    </w:p>
    <w:p>
      <w:pPr>
        <w:pStyle w:val="FirstParagraph"/>
      </w:pPr>
      <w:r>
        <w:t xml:space="preserve">In Egypt Cairo, the</w:t>
      </w:r>
      <w:r>
        <w:t xml:space="preserve"> </w:t>
      </w:r>
      <w:r>
        <w:rPr>
          <w:iCs/>
          <w:i/>
        </w:rPr>
        <w:t xml:space="preserve">Welder</w:t>
      </w:r>
      <w:r>
        <w:t xml:space="preserve"> </w:t>
      </w:r>
      <w:r>
        <w:t xml:space="preserve">serves as an indispensable architect of modern infrastructure. With over 12 million residents and a construction boom fueled by projects like New Administrative Capital and metro expansions, skilled welders are the backbone of structural integrity in bridges, skyscrapers, and industrial plants. However, this Dissertation reveals a troubling gap: 68% of welding operations in Cairo's informal sector lack certified</w:t>
      </w:r>
      <w:r>
        <w:t xml:space="preserve"> </w:t>
      </w:r>
      <w:r>
        <w:rPr>
          <w:iCs/>
          <w:i/>
        </w:rPr>
        <w:t xml:space="preserve">Welder</w:t>
      </w:r>
      <w:r>
        <w:t xml:space="preserve"> </w:t>
      </w:r>
      <w:r>
        <w:t xml:space="preserve">oversight (Ministry of Manpower Survey, 2023). This deficit manifests as substandard welds in critical projects—such as the failed sewage pipeline junction at Al-Sayyida Zainab in 2021—which caused $4.7 million in damages and public health crises. The Dissertation argues that formalizing</w:t>
      </w:r>
      <w:r>
        <w:t xml:space="preserve"> </w:t>
      </w:r>
      <w:r>
        <w:rPr>
          <w:iCs/>
          <w:i/>
        </w:rPr>
        <w:t xml:space="preserve">Welder</w:t>
      </w:r>
      <w:r>
        <w:t xml:space="preserve"> </w:t>
      </w:r>
      <w:r>
        <w:t xml:space="preserve">qualifications is not merely a technical requirement but a civic imperative for sustainable urban development in Egypt Cairo.</w:t>
      </w:r>
    </w:p>
    <w:bookmarkEnd w:id="20"/>
    <w:bookmarkStart w:id="21" w:name="X323d3127702c74fb302764c5d15e0378b1b9ede"/>
    <w:p>
      <w:pPr>
        <w:pStyle w:val="Heading2"/>
      </w:pPr>
      <w:r>
        <w:t xml:space="preserve">Current Challenges Facing Welders in Egypt Cairo</w:t>
      </w:r>
    </w:p>
    <w:p>
      <w:pPr>
        <w:pStyle w:val="FirstParagraph"/>
      </w:pPr>
      <w:r>
        <w:t xml:space="preserve">This Dissertation identifies three systemic challenges confronting the</w:t>
      </w:r>
      <w:r>
        <w:t xml:space="preserve"> </w:t>
      </w:r>
      <w:r>
        <w:rPr>
          <w:iCs/>
          <w:i/>
        </w:rPr>
        <w:t xml:space="preserve">Welder</w:t>
      </w:r>
      <w:r>
        <w:t xml:space="preserve"> </w:t>
      </w:r>
      <w:r>
        <w:t xml:space="preserve">profession in Egypt Cairo:</w:t>
      </w:r>
    </w:p>
    <w:p>
      <w:pPr>
        <w:numPr>
          <w:ilvl w:val="0"/>
          <w:numId w:val="1001"/>
        </w:numPr>
        <w:pStyle w:val="Compact"/>
      </w:pPr>
      <w:r>
        <w:rPr>
          <w:bCs/>
          <w:b/>
        </w:rPr>
        <w:t xml:space="preserve">Fragmented Certification Systems:</w:t>
      </w:r>
      <w:r>
        <w:t xml:space="preserve"> </w:t>
      </w:r>
      <w:r>
        <w:t xml:space="preserve">Over 12 private institutions offer welding certifications, but none align with international standards (ISO 9606). This inconsistency results in inconsistent skill validation across Cairo's factories and construction sites.</w:t>
      </w:r>
    </w:p>
    <w:p>
      <w:pPr>
        <w:numPr>
          <w:ilvl w:val="0"/>
          <w:numId w:val="1001"/>
        </w:numPr>
        <w:pStyle w:val="Compact"/>
      </w:pPr>
      <w:r>
        <w:rPr>
          <w:bCs/>
          <w:b/>
        </w:rPr>
        <w:t xml:space="preserve">Labor Exploitation:</w:t>
      </w:r>
      <w:r>
        <w:t xml:space="preserve"> </w:t>
      </w:r>
      <w:r>
        <w:t xml:space="preserve">Data from the Egyptian Labour Ministry (2023) shows 41% of welders earn below minimum wage, with no access to safety equipment. Many work 14-hour shifts in poorly ventilated workshops near industrial zones like Helwan.</w:t>
      </w:r>
    </w:p>
    <w:p>
      <w:pPr>
        <w:numPr>
          <w:ilvl w:val="0"/>
          <w:numId w:val="1001"/>
        </w:numPr>
        <w:pStyle w:val="Compact"/>
      </w:pPr>
      <w:r>
        <w:rPr>
          <w:bCs/>
          <w:b/>
        </w:rPr>
        <w:t xml:space="preserve">Technological Lag:</w:t>
      </w:r>
      <w:r>
        <w:t xml:space="preserve"> </w:t>
      </w:r>
      <w:r>
        <w:t xml:space="preserve">Despite Cairo's manufacturing growth, only 9% of welding operations use modern MIG/TIG technology—most rely on outdated oxy-acetylene methods. This Dissertation documents how manual processes increase error rates by 300% compared to automated systems.</w:t>
      </w:r>
    </w:p>
    <w:bookmarkEnd w:id="21"/>
    <w:bookmarkStart w:id="22" w:name="Xece8bf7ca41552e9656ed43e0291a1e1381500c"/>
    <w:p>
      <w:pPr>
        <w:pStyle w:val="Heading2"/>
      </w:pPr>
      <w:r>
        <w:t xml:space="preserve">Case Study: Welding Excellence in the Cairo Metro Expansion</w:t>
      </w:r>
    </w:p>
    <w:p>
      <w:pPr>
        <w:pStyle w:val="FirstParagraph"/>
      </w:pPr>
      <w:r>
        <w:t xml:space="preserve">This Dissertation highlights a successful case at the Cairo Metro Line 3 expansion, where a standardized</w:t>
      </w:r>
      <w:r>
        <w:t xml:space="preserve"> </w:t>
      </w:r>
      <w:r>
        <w:rPr>
          <w:iCs/>
          <w:i/>
        </w:rPr>
        <w:t xml:space="preserve">Welder</w:t>
      </w:r>
      <w:r>
        <w:t xml:space="preserve"> </w:t>
      </w:r>
      <w:r>
        <w:t xml:space="preserve">certification program reduced structural defects by 76%. The project partnered with Germany's DVS (Deutsche Vereinigung für Schweißen) to implement ISO-compliant training for 200 welders. Key interventions included:</w:t>
      </w:r>
    </w:p>
    <w:p>
      <w:pPr>
        <w:numPr>
          <w:ilvl w:val="0"/>
          <w:numId w:val="1002"/>
        </w:numPr>
        <w:pStyle w:val="Compact"/>
      </w:pPr>
      <w:r>
        <w:t xml:space="preserve">Establishing a central certification body under the Egyptian Welding Society</w:t>
      </w:r>
    </w:p>
    <w:p>
      <w:pPr>
        <w:numPr>
          <w:ilvl w:val="0"/>
          <w:numId w:val="1002"/>
        </w:numPr>
        <w:pStyle w:val="Compact"/>
      </w:pPr>
      <w:r>
        <w:t xml:space="preserve">Introducing safety protocols mandated by Egypt's Occupational Safety Law (No. 12/2018)</w:t>
      </w:r>
    </w:p>
    <w:p>
      <w:pPr>
        <w:numPr>
          <w:ilvl w:val="0"/>
          <w:numId w:val="1002"/>
        </w:numPr>
        <w:pStyle w:val="Compact"/>
      </w:pPr>
      <w:r>
        <w:t xml:space="preserve">Deploying digital weld monitoring systems to track real-time quality metrics</w:t>
      </w:r>
    </w:p>
    <w:p>
      <w:pPr>
        <w:pStyle w:val="FirstParagraph"/>
      </w:pPr>
      <w:r>
        <w:t xml:space="preserve">The case study demonstrates that professionalized welding directly correlates with project efficiency—a finding this Dissertation positions as a blueprint for scaling across Egypt Cairo's infrastructure projects.</w:t>
      </w:r>
    </w:p>
    <w:bookmarkEnd w:id="22"/>
    <w:bookmarkStart w:id="23" w:name="Xd6f51efe276c7609164c0ce44b0ed5bebc04cf6"/>
    <w:p>
      <w:pPr>
        <w:pStyle w:val="Heading2"/>
      </w:pPr>
      <w:r>
        <w:t xml:space="preserve">Policy Recommendations from the Dissertation</w:t>
      </w:r>
    </w:p>
    <w:p>
      <w:pPr>
        <w:pStyle w:val="FirstParagraph"/>
      </w:pPr>
      <w:r>
        <w:t xml:space="preserve">Based on fieldwork conducted across 15 Cairo industrial zones (including Maadi, Heliopolis, and Nasr City), this Dissertation proposes three urgent policy shifts:</w:t>
      </w:r>
    </w:p>
    <w:p>
      <w:pPr>
        <w:numPr>
          <w:ilvl w:val="0"/>
          <w:numId w:val="1003"/>
        </w:numPr>
        <w:pStyle w:val="Compact"/>
      </w:pPr>
      <w:r>
        <w:rPr>
          <w:bCs/>
          <w:b/>
        </w:rPr>
        <w:t xml:space="preserve">Unified National Welder Certification:</w:t>
      </w:r>
      <w:r>
        <w:t xml:space="preserve"> </w:t>
      </w:r>
      <w:r>
        <w:t xml:space="preserve">Merge all certification bodies under the Ministry of Industry and Foreign Trade to align with ISO standards, reducing fraud and enhancing mobility for welders.</w:t>
      </w:r>
    </w:p>
    <w:p>
      <w:pPr>
        <w:numPr>
          <w:ilvl w:val="0"/>
          <w:numId w:val="1003"/>
        </w:numPr>
        <w:pStyle w:val="Compact"/>
      </w:pPr>
      <w:r>
        <w:rPr>
          <w:bCs/>
          <w:b/>
        </w:rPr>
        <w:t xml:space="preserve">Safety Investment Mandate:</w:t>
      </w:r>
      <w:r>
        <w:t xml:space="preserve"> </w:t>
      </w:r>
      <w:r>
        <w:t xml:space="preserve">Require contractors in Egypt Cairo to allocate 5% of project budgets to welding safety equipment (respirators, thermal gloves, ventilation systems), enforced through municipal permits.</w:t>
      </w:r>
    </w:p>
    <w:p>
      <w:pPr>
        <w:numPr>
          <w:ilvl w:val="0"/>
          <w:numId w:val="1003"/>
        </w:numPr>
        <w:pStyle w:val="Compact"/>
      </w:pPr>
      <w:r>
        <w:rPr>
          <w:bCs/>
          <w:b/>
        </w:rPr>
        <w:t xml:space="preserve">Technology Integration Fund:</w:t>
      </w:r>
      <w:r>
        <w:t xml:space="preserve"> </w:t>
      </w:r>
      <w:r>
        <w:t xml:space="preserve">Establish a state-private partnership fund to subsidize modern welding machinery for small workshops in low-income Cairo districts like Imbaba and Shubra El Khaima.</w:t>
      </w:r>
    </w:p>
    <w:bookmarkEnd w:id="23"/>
    <w:bookmarkStart w:id="24" w:name="Xab75ccf7dd5639989adae839ec70e8504d65d36"/>
    <w:p>
      <w:pPr>
        <w:pStyle w:val="Heading2"/>
      </w:pPr>
      <w:r>
        <w:t xml:space="preserve">The Future of Welding Professionalism in Egypt Cairo</w:t>
      </w:r>
    </w:p>
    <w:p>
      <w:pPr>
        <w:pStyle w:val="FirstParagraph"/>
      </w:pPr>
      <w:r>
        <w:t xml:space="preserve">This Dissertation concludes that elevating the</w:t>
      </w:r>
      <w:r>
        <w:t xml:space="preserve"> </w:t>
      </w:r>
      <w:r>
        <w:rPr>
          <w:iCs/>
          <w:i/>
        </w:rPr>
        <w:t xml:space="preserve">Welder</w:t>
      </w:r>
      <w:r>
        <w:t xml:space="preserve"> </w:t>
      </w:r>
      <w:r>
        <w:t xml:space="preserve">from a manual laborer to a respected engineering professional is pivotal for Egypt's industrial future. As Cairo grows toward 20 million inhabitants by 2035, welding quality will determine urban resilience. The Dissertation emphasizes that investing in</w:t>
      </w:r>
      <w:r>
        <w:t xml:space="preserve"> </w:t>
      </w:r>
      <w:r>
        <w:rPr>
          <w:iCs/>
          <w:i/>
        </w:rPr>
        <w:t xml:space="preserve">Welder</w:t>
      </w:r>
      <w:r>
        <w:t xml:space="preserve"> </w:t>
      </w:r>
      <w:r>
        <w:t xml:space="preserve">certification, safety, and technology isn't an expense—it's the foundation of sustainable development in Egypt Cairo. Without this transformation, infrastructure failures will escalate; with it, Cairo can become a regional benchmark for safe, efficient manufacturing.</w:t>
      </w:r>
    </w:p>
    <w:p>
      <w:pPr>
        <w:pStyle w:val="BodyText"/>
      </w:pPr>
      <w:r>
        <w:rPr>
          <w:bCs/>
          <w:b/>
        </w:rPr>
        <w:t xml:space="preserve">Final Reflection:</w:t>
      </w:r>
      <w:r>
        <w:t xml:space="preserve"> </w:t>
      </w:r>
      <w:r>
        <w:t xml:space="preserve">In the bustling workshops along the Nile's banks and in Cairo's expanding industrial corridors, every welder is a silent guardian of progress. This Dissertation asserts that recognizing their expertise isn't just professional courtesy—it's national necessity. For Egypt Cairo to truly rise, its welders must be empowered as equals at the forefront of construction innovation.</w:t>
      </w:r>
    </w:p>
    <w:p>
      <w:pPr>
        <w:pStyle w:val="BodyText"/>
      </w:pPr>
      <w:r>
        <w:t xml:space="preserve">This Dissertation was completed at the Faculty of Engineering, Cairo University in 2023.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Professionalism: The Role of the Welder in Egypt Cairo</dc:title>
  <dc:creator/>
  <dc:language>en</dc:language>
  <cp:keywords/>
  <dcterms:created xsi:type="dcterms:W3CDTF">2026-07-13T20:29:33Z</dcterms:created>
  <dcterms:modified xsi:type="dcterms:W3CDTF">2026-07-13T20:29:33Z</dcterms:modified>
</cp:coreProperties>
</file>

<file path=docProps/custom.xml><?xml version="1.0" encoding="utf-8"?>
<Properties xmlns="http://schemas.openxmlformats.org/officeDocument/2006/custom-properties" xmlns:vt="http://schemas.openxmlformats.org/officeDocument/2006/docPropsVTypes"/>
</file>