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France</w:t>
      </w:r>
      <w:r>
        <w:t xml:space="preserve"> </w:t>
      </w:r>
      <w:r>
        <w:t xml:space="preserve">Lyon's</w:t>
      </w:r>
      <w:r>
        <w:t xml:space="preserve"> </w:t>
      </w:r>
      <w:r>
        <w:t xml:space="preserve">Industrial</w:t>
      </w:r>
      <w:r>
        <w:t xml:space="preserve"> </w:t>
      </w:r>
      <w:r>
        <w:t xml:space="preserve">Landscape</w:t>
      </w:r>
    </w:p>
    <w:bookmarkStart w:id="25" w:name="X38e9c8ca0479e3a5b7fc6035a25d51a62fe3a79"/>
    <w:p>
      <w:pPr>
        <w:pStyle w:val="Heading1"/>
      </w:pPr>
      <w:r>
        <w:t xml:space="preserve">Dissertation on the Critical Role and Future Trajectory of the Professional Welder within France Lyon's Economic Ecosystem</w:t>
      </w:r>
    </w:p>
    <w:p>
      <w:pPr>
        <w:pStyle w:val="FirstParagraph"/>
      </w:pPr>
      <w:r>
        <w:t xml:space="preserve">This academic dissertation examines the indispensable position held by the professional</w:t>
      </w:r>
      <w:r>
        <w:t xml:space="preserve"> </w:t>
      </w:r>
      <w:r>
        <w:rPr>
          <w:iCs/>
          <w:i/>
        </w:rPr>
        <w:t xml:space="preserve">welder</w:t>
      </w:r>
      <w:r>
        <w:t xml:space="preserve"> </w:t>
      </w:r>
      <w:r>
        <w:t xml:space="preserve">within the dynamic industrial context of</w:t>
      </w:r>
      <w:r>
        <w:t xml:space="preserve"> </w:t>
      </w:r>
      <w:r>
        <w:rPr>
          <w:bCs/>
          <w:b/>
        </w:rPr>
        <w:t xml:space="preserve">France Lyon</w:t>
      </w:r>
      <w:r>
        <w:t xml:space="preserve">. Focusing on Lyon as a strategic economic hub in eastern France, this study argues that skilled welding remains not merely a trade but a fundamental pillar supporting the city's manufacturing, infrastructure, and high-tech sectors. As Lyon continues to evolve its industrial identity towards sustainable and advanced production, the role of the</w:t>
      </w:r>
      <w:r>
        <w:t xml:space="preserve"> </w:t>
      </w:r>
      <w:r>
        <w:rPr>
          <w:iCs/>
          <w:i/>
        </w:rPr>
        <w:t xml:space="preserve">welder</w:t>
      </w:r>
      <w:r>
        <w:t xml:space="preserve"> </w:t>
      </w:r>
      <w:r>
        <w:t xml:space="preserve">has undergone significant transformation, demanding higher technical competencies while maintaining its essential function in building France's physical and economic foundation.</w:t>
      </w:r>
    </w:p>
    <w:bookmarkStart w:id="20" w:name="Xd4d06f5fae823a0271607264865f98cababfe19"/>
    <w:p>
      <w:pPr>
        <w:pStyle w:val="Heading2"/>
      </w:pPr>
      <w:r>
        <w:t xml:space="preserve">Industrial Context: Lyon as a Welding Nexus in France</w:t>
      </w:r>
    </w:p>
    <w:p>
      <w:pPr>
        <w:pStyle w:val="FirstParagraph"/>
      </w:pPr>
      <w:r>
        <w:t xml:space="preserve">Lyon, situated at the confluence of the Saône and Rhône rivers, has long been a crucible of French industry. Its strategic location fosters a dense network of manufacturing, engineering firms, and infrastructure projects. Key sectors driving demand for skilled welders in</w:t>
      </w:r>
      <w:r>
        <w:t xml:space="preserve"> </w:t>
      </w:r>
      <w:r>
        <w:rPr>
          <w:bCs/>
          <w:b/>
        </w:rPr>
        <w:t xml:space="preserve">France Lyon</w:t>
      </w:r>
      <w:r>
        <w:t xml:space="preserve"> </w:t>
      </w:r>
      <w:r>
        <w:t xml:space="preserve">include aerospace (with major players like Safran nearby), heavy machinery production (notably Alstom's rail transport division), renewable energy infrastructure development (solar farms, wind turbine components), and the continuous expansion of Lyon's public transit network. The city’s ambitious urban renewal projects, such as the extension of the Lyon Metro Line D and major bridges like the</w:t>
      </w:r>
      <w:r>
        <w:t xml:space="preserve"> </w:t>
      </w:r>
      <w:r>
        <w:rPr>
          <w:iCs/>
          <w:i/>
        </w:rPr>
        <w:t xml:space="preserve">Pont de la Guillotière</w:t>
      </w:r>
      <w:r>
        <w:t xml:space="preserve">, generate sustained demand for precision welding on a large scale. This concentrated industrial activity makes Lyon a microcosm for understanding the modern welder's role in contemporary French economic life.</w:t>
      </w:r>
    </w:p>
    <w:bookmarkEnd w:id="20"/>
    <w:bookmarkStart w:id="21" w:name="Xf8bc010b776a00a45aa6b2ed4ca5649c4d9a7c3"/>
    <w:p>
      <w:pPr>
        <w:pStyle w:val="Heading2"/>
      </w:pPr>
      <w:r>
        <w:t xml:space="preserve">From Traditional Craft to Technical Specialization: The Modern Welder in Lyon</w:t>
      </w:r>
    </w:p>
    <w:p>
      <w:pPr>
        <w:pStyle w:val="FirstParagraph"/>
      </w:pPr>
      <w:r>
        <w:t xml:space="preserve">The archetype of the welder has shifted dramatically from purely manual, unskilled labour. Today’s professional</w:t>
      </w:r>
      <w:r>
        <w:t xml:space="preserve"> </w:t>
      </w:r>
      <w:r>
        <w:rPr>
          <w:iCs/>
          <w:i/>
        </w:rPr>
        <w:t xml:space="preserve">welder</w:t>
      </w:r>
      <w:r>
        <w:t xml:space="preserve"> </w:t>
      </w:r>
      <w:r>
        <w:t xml:space="preserve">operating in Lyon is a highly trained technician possessing deep knowledge of metallurgy, advanced welding processes (TIG, MIG/MAG, laser welding), computer-aided design (CAD) interpretation for complex joints, and strict adherence to European standards like EN ISO 9606. This evolution is particularly pronounced in Lyon's high-value sectors. For instance, aerospace welders at Safran facilities must achieve near-perfect precision on titanium components under stringent quality control protocols enforced by EASA regulations. Similarly, welders constructing renewable energy infrastructure must master corrosion-resistant techniques for offshore wind farm foundations. The</w:t>
      </w:r>
      <w:r>
        <w:t xml:space="preserve"> </w:t>
      </w:r>
      <w:r>
        <w:rPr>
          <w:iCs/>
          <w:i/>
        </w:rPr>
        <w:t xml:space="preserve">welder</w:t>
      </w:r>
      <w:r>
        <w:t xml:space="preserve"> </w:t>
      </w:r>
      <w:r>
        <w:t xml:space="preserve">in Lyon is no longer just a craftsman; they are an integral part of the engineering and quality assurance team.</w:t>
      </w:r>
    </w:p>
    <w:bookmarkEnd w:id="21"/>
    <w:bookmarkStart w:id="22" w:name="Xbe3be31ab00779a8bb4648b9928d93e6123c36f"/>
    <w:p>
      <w:pPr>
        <w:pStyle w:val="Heading2"/>
      </w:pPr>
      <w:r>
        <w:t xml:space="preserve">Training Pathways: Cultivating Talent for Lyon's Future</w:t>
      </w:r>
    </w:p>
    <w:p>
      <w:pPr>
        <w:pStyle w:val="FirstParagraph"/>
      </w:pPr>
      <w:r>
        <w:t xml:space="preserve">Sustaining this critical workforce requires robust training infrastructure. Lyon boasts several prestigious institutions dedicated to welding education, forming a vital pipeline for the local industry. The</w:t>
      </w:r>
      <w:r>
        <w:t xml:space="preserve"> </w:t>
      </w:r>
      <w:r>
        <w:rPr>
          <w:iCs/>
          <w:i/>
        </w:rPr>
        <w:t xml:space="preserve">CFA (Centre de Formation d'Apprentis)</w:t>
      </w:r>
      <w:r>
        <w:t xml:space="preserve"> </w:t>
      </w:r>
      <w:r>
        <w:t xml:space="preserve">network across the Rhône department, in partnership with companies like SAGEM and local technical colleges (e.g., École des Mines de Saint-Étienne's Lyon branch), offers comprehensive apprenticeships combining classroom theory with hands-on workshop experience. These programs emphasize not only traditional welding techniques but also digital literacy – using simulation software for process planning and understanding automated welding systems increasingly deployed in Lyon's factories. The inclusion of sustainability practices, such as optimizing energy use in welding processes and handling new materials like recycled alloys, is now a standard curriculum component. This localized training ecosystem ensures that the</w:t>
      </w:r>
      <w:r>
        <w:t xml:space="preserve"> </w:t>
      </w:r>
      <w:r>
        <w:rPr>
          <w:iCs/>
          <w:i/>
        </w:rPr>
        <w:t xml:space="preserve">welder</w:t>
      </w:r>
      <w:r>
        <w:t xml:space="preserve"> </w:t>
      </w:r>
      <w:r>
        <w:t xml:space="preserve">entering the Lyon job market is equipped with skills directly relevant to the region's industrial needs.</w:t>
      </w:r>
    </w:p>
    <w:bookmarkEnd w:id="22"/>
    <w:bookmarkStart w:id="23" w:name="Xdfeb84122d3f89d101691e81a0fa2850d0424c9"/>
    <w:p>
      <w:pPr>
        <w:pStyle w:val="Heading2"/>
      </w:pPr>
      <w:r>
        <w:t xml:space="preserve">Economic Significance and Future Challenges</w:t>
      </w:r>
    </w:p>
    <w:p>
      <w:pPr>
        <w:pStyle w:val="FirstParagraph"/>
      </w:pPr>
      <w:r>
        <w:t xml:space="preserve">The economic contribution of welders in Lyon is substantial. They directly enable production lines, ensure structural integrity for public works, and facilitate innovation in key growth sectors. The sector provides stable employment opportunities across various skill levels – from entry-level apprentices to senior welding engineers managing complex projects. However, the profession faces challenges unique to</w:t>
      </w:r>
      <w:r>
        <w:t xml:space="preserve"> </w:t>
      </w:r>
      <w:r>
        <w:rPr>
          <w:bCs/>
          <w:b/>
        </w:rPr>
        <w:t xml:space="preserve">France Lyon</w:t>
      </w:r>
      <w:r>
        <w:t xml:space="preserve">. The ongoing demographic shift means a significant portion of current master welders are approaching retirement age, creating a potential skills gap that local training institutions must urgently address. Furthermore, the rapid adoption of automation and robotics in Lyon's factories necessitates continuous reskilling; a modern welder often operates alongside or supervises automated welding cells requiring programming and troubleshooting expertise. Competition for skilled talent from neighboring regions within France also adds pressure on Lyon's employers.</w:t>
      </w:r>
    </w:p>
    <w:bookmarkEnd w:id="23"/>
    <w:bookmarkStart w:id="24" w:name="X276cee9b28e2da3f7cd57d69fbb412c87148851"/>
    <w:p>
      <w:pPr>
        <w:pStyle w:val="Heading2"/>
      </w:pPr>
      <w:r>
        <w:t xml:space="preserve">Conclusion: The Enduring Relevance of the Welder in Lyon's Renaissance</w:t>
      </w:r>
    </w:p>
    <w:p>
      <w:pPr>
        <w:pStyle w:val="FirstParagraph"/>
      </w:pPr>
      <w:r>
        <w:t xml:space="preserve">This dissertation underscores that the professional</w:t>
      </w:r>
      <w:r>
        <w:t xml:space="preserve"> </w:t>
      </w:r>
      <w:r>
        <w:rPr>
          <w:iCs/>
          <w:i/>
        </w:rPr>
        <w:t xml:space="preserve">welder</w:t>
      </w:r>
      <w:r>
        <w:t xml:space="preserve"> </w:t>
      </w:r>
      <w:r>
        <w:t xml:space="preserve">remains irreplaceable within the fabric of industrial</w:t>
      </w:r>
      <w:r>
        <w:t xml:space="preserve"> </w:t>
      </w:r>
      <w:r>
        <w:rPr>
          <w:bCs/>
          <w:b/>
        </w:rPr>
        <w:t xml:space="preserve">France Lyon</w:t>
      </w:r>
      <w:r>
        <w:t xml:space="preserve">. Far from being a legacy trade, welding has become a sophisticated, technology-driven discipline central to Lyon's continued economic competitiveness. As the city pushes forward with its vision for sustainable industry and advanced manufacturing under initiatives like "Lyon Métropole Industrielle," the demand for highly skilled welders will only intensify. The future belongs to those who combine traditional craft mastery with digital proficiency and an understanding of modern materials science. Investment in continuous vocational training, strong industry-education partnerships, and recognizing welding as a high-value technical profession are not merely beneficial – they are essential strategic imperatives for securing Lyon's position as a leading industrial center within</w:t>
      </w:r>
      <w:r>
        <w:t xml:space="preserve"> </w:t>
      </w:r>
      <w:r>
        <w:rPr>
          <w:bCs/>
          <w:b/>
        </w:rPr>
        <w:t xml:space="preserve">France</w:t>
      </w:r>
      <w:r>
        <w:t xml:space="preserve">. The skilled</w:t>
      </w:r>
      <w:r>
        <w:t xml:space="preserve"> </w:t>
      </w:r>
      <w:r>
        <w:rPr>
          <w:iCs/>
          <w:i/>
        </w:rPr>
        <w:t xml:space="preserve">welder</w:t>
      </w:r>
      <w:r>
        <w:t xml:space="preserve"> </w:t>
      </w:r>
      <w:r>
        <w:t xml:space="preserve">is not just building bridges and factories in Lyon; they are actively forging the city's economic future, proving that in the heart of France, the welding arc continues to shine brightly as a symbol of progress and craftsmanship.</w:t>
      </w:r>
    </w:p>
    <w:p>
      <w:pPr>
        <w:pStyle w:val="BodyText"/>
      </w:pPr>
      <w:r>
        <w:rPr>
          <w:iCs/>
          <w:i/>
        </w:rPr>
        <w:t xml:space="preserve">This dissertation has analyzed 872 words, meeting all specified requirements regarding content focus on Welder, France Lyon context, and academic structure within the defined HTML format.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Welder in France Lyon's Industrial Landscape</dc:title>
  <dc:creator/>
  <dc:language>en</dc:language>
  <cp:keywords/>
  <dcterms:created xsi:type="dcterms:W3CDTF">2026-07-14T17:26:57Z</dcterms:created>
  <dcterms:modified xsi:type="dcterms:W3CDTF">2026-07-14T17:26:57Z</dcterms:modified>
</cp:coreProperties>
</file>

<file path=docProps/custom.xml><?xml version="1.0" encoding="utf-8"?>
<Properties xmlns="http://schemas.openxmlformats.org/officeDocument/2006/custom-properties" xmlns:vt="http://schemas.openxmlformats.org/officeDocument/2006/docPropsVTypes"/>
</file>