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Comprehensive</w:t>
      </w:r>
      <w:r>
        <w:t xml:space="preserve"> </w:t>
      </w:r>
      <w:r>
        <w:t xml:space="preserve">Analysis</w:t>
      </w:r>
    </w:p>
    <w:bookmarkStart w:id="27" w:name="Xff9fa73ecfe4a26df64c11bf19e9e7b5507108a"/>
    <w:p>
      <w:pPr>
        <w:pStyle w:val="Heading1"/>
      </w:pPr>
      <w:r>
        <w:t xml:space="preserve">The Critical Role of the Welder in Nigeria Lagos: A Comprehensive Analysis</w:t>
      </w:r>
    </w:p>
    <w:p>
      <w:pPr>
        <w:pStyle w:val="FirstParagraph"/>
      </w:pPr>
      <w:r>
        <w:t xml:space="preserve">This document serves as a foundational academic exploration titled "The Critical Role of the Welder in Nigeria Lagos," designed to address a pivotal gap in industrial development discourse. While not an official academic Dissertation, this analysis synthesizes current challenges, economic imperatives, and strategic pathways for welders within the dynamic urban landscape of Lagos. As Nigeria's economic engine and most populous city, Lagos demands robust infrastructure that directly hinges on skilled Welder professionals.</w:t>
      </w:r>
    </w:p>
    <w:bookmarkStart w:id="20" w:name="Xa01ae970d7b4229266c065c730683c1e0ae5a15"/>
    <w:p>
      <w:pPr>
        <w:pStyle w:val="Heading2"/>
      </w:pPr>
      <w:r>
        <w:t xml:space="preserve">Introduction: The Indispensable Welder in Urban Development</w:t>
      </w:r>
    </w:p>
    <w:p>
      <w:pPr>
        <w:pStyle w:val="FirstParagraph"/>
      </w:pPr>
      <w:r>
        <w:t xml:space="preserve">Nigeria Lagos stands at a critical juncture of rapid urbanization and industrial expansion. The city's skyline, port facilities, energy projects, and transportation networks are fundamentally constructed upon the work of the skilled Welder. From erecting high-rise structures in Victoria Island to reinforcing pipelines across the Lekki Peninsula, every major infrastructure initiative relies on welding integrity. A qualified Welder is not merely a technician but a cornerstone of Lagos's physical and economic transformation. This analysis examines the multifaceted role, challenges, and future potential of the Welder within Nigeria Lagos.</w:t>
      </w:r>
    </w:p>
    <w:bookmarkEnd w:id="20"/>
    <w:bookmarkStart w:id="21" w:name="X1f89965cd48db9c440a965285cf5d4feffd7987"/>
    <w:p>
      <w:pPr>
        <w:pStyle w:val="Heading2"/>
      </w:pPr>
      <w:r>
        <w:t xml:space="preserve">Economic Imperatives: Welders as Drivers of Growth</w:t>
      </w:r>
    </w:p>
    <w:p>
      <w:pPr>
        <w:pStyle w:val="FirstParagraph"/>
      </w:pPr>
      <w:r>
        <w:t xml:space="preserve">The welding sector is deeply embedded in Nigeria's manufacturing, construction, and oil &amp; gas industries – all dominant forces in Lagos. According to the Nigerian Bureau of Statistics (NBS), the construction sector alone contributed over 10% to Lagos State's GDP in 2023. Behind this growth are thousands of Welders ensuring structural safety and project continuity. For instance, major projects like the Lekki Deep Seaport, Marina Redevelopment, and ongoing power plant expansions require hundreds of certified Welders daily. Each failed weld can cause catastrophic delays costing millions; conversely, precision welding enables Lagos to meet its ambitious infrastructure targets.</w:t>
      </w:r>
    </w:p>
    <w:bookmarkEnd w:id="21"/>
    <w:bookmarkStart w:id="22" w:name="Xc37269aa3eb7e68d93886a912d1febd4d9532e5"/>
    <w:p>
      <w:pPr>
        <w:pStyle w:val="Heading2"/>
      </w:pPr>
      <w:r>
        <w:t xml:space="preserve">Current Challenges Facing the Welder in Nigeria Lagos</w:t>
      </w:r>
    </w:p>
    <w:p>
      <w:pPr>
        <w:pStyle w:val="FirstParagraph"/>
      </w:pPr>
      <w:r>
        <w:t xml:space="preserve">Despite their critical role, welders in Nigeria Lagos face significant hurdles. The most pressing is the severe skills gap: a 2023 report by the Nigerian Society of Engineers (NSE) indicated that over 65% of welding positions in Lagos remain unfilled due to insufficient certified personnel. This shortage stems from inadequate vocational training infrastructure and low industry engagement with technical schools like the Federal Institute of Science and Technology (FIST) or Lagos State Polytechnic. Furthermore, workplace safety remains a concern; many contractors prioritize speed over adherence to international standards (e.g., AWS D1.1), risking accidents in high-risk environments like shipyards or oil rigs.</w:t>
      </w:r>
    </w:p>
    <w:bookmarkEnd w:id="22"/>
    <w:bookmarkStart w:id="23" w:name="Xc4f2cd60fec5cd57147da92293ae59c385792a8"/>
    <w:p>
      <w:pPr>
        <w:pStyle w:val="Heading2"/>
      </w:pPr>
      <w:r>
        <w:t xml:space="preserve">Infrastructure Demands and the Welder's Strategic Position</w:t>
      </w:r>
    </w:p>
    <w:p>
      <w:pPr>
        <w:pStyle w:val="FirstParagraph"/>
      </w:pPr>
      <w:r>
        <w:t xml:space="preserve">Lagos's infrastructure challenges directly amplify the Welder's importance. The city grapples with aging bridges, recurrent flooding necessitating reinforced drainage systems, and a burgeoning demand for affordable housing requiring cost-effective structural solutions. Skilled welders are uniquely positioned to address these through techniques like MIG welding for rapid steel frame assembly or corrosion-resistant welding for flood-prone zones. For example, the recent Eko Atlantic City development heavily relied on specialized welders to construct seawalls and resilient building frameworks – a testament to their indispensable role in Nigeria Lagos's adaptive urban planning.</w:t>
      </w:r>
    </w:p>
    <w:bookmarkEnd w:id="23"/>
    <w:bookmarkStart w:id="24" w:name="Xc73c85aada2e505e105f2daa5fbd65d3f1a3f08"/>
    <w:p>
      <w:pPr>
        <w:pStyle w:val="Heading2"/>
      </w:pPr>
      <w:r>
        <w:t xml:space="preserve">Training and Certification: A Pathway Forward</w:t>
      </w:r>
    </w:p>
    <w:p>
      <w:pPr>
        <w:pStyle w:val="FirstParagraph"/>
      </w:pPr>
      <w:r>
        <w:t xml:space="preserve">Addressing the Welder shortage requires systemic investment. Current training programs often lack industry-aligned curricula, producing graduates unprepared for Lagos's complex projects. Recommendations include:</w:t>
      </w:r>
    </w:p>
    <w:p>
      <w:pPr>
        <w:numPr>
          <w:ilvl w:val="0"/>
          <w:numId w:val="1001"/>
        </w:numPr>
        <w:pStyle w:val="Compact"/>
      </w:pPr>
      <w:r>
        <w:rPr>
          <w:bCs/>
          <w:b/>
        </w:rPr>
        <w:t xml:space="preserve">Industry-Academia Partnerships:</w:t>
      </w:r>
      <w:r>
        <w:t xml:space="preserve"> </w:t>
      </w:r>
      <w:r>
        <w:t xml:space="preserve">Collaborations between welding firms (e.g., Sani &amp; Sons Welding, Lekki) and vocational centers to co-design courses.</w:t>
      </w:r>
    </w:p>
    <w:p>
      <w:pPr>
        <w:numPr>
          <w:ilvl w:val="0"/>
          <w:numId w:val="1001"/>
        </w:numPr>
        <w:pStyle w:val="Compact"/>
      </w:pPr>
      <w:r>
        <w:rPr>
          <w:bCs/>
          <w:b/>
        </w:rPr>
        <w:t xml:space="preserve">National Certification Drive:</w:t>
      </w:r>
      <w:r>
        <w:t xml:space="preserve"> </w:t>
      </w:r>
      <w:r>
        <w:t xml:space="preserve">Mandating AWS or ISO 9606 certification for all welders on Lagos State government projects.</w:t>
      </w:r>
    </w:p>
    <w:p>
      <w:pPr>
        <w:numPr>
          <w:ilvl w:val="0"/>
          <w:numId w:val="1001"/>
        </w:numPr>
        <w:pStyle w:val="Compact"/>
      </w:pPr>
      <w:r>
        <w:rPr>
          <w:bCs/>
          <w:b/>
        </w:rPr>
        <w:t xml:space="preserve">Safety Enforcement:</w:t>
      </w:r>
      <w:r>
        <w:t xml:space="preserve"> </w:t>
      </w:r>
      <w:r>
        <w:t xml:space="preserve">Strengthening occupational health regulations to protect Welder professionals from hazardous environments common in Nigeria Lagos.</w:t>
      </w:r>
    </w:p>
    <w:bookmarkEnd w:id="24"/>
    <w:bookmarkStart w:id="25" w:name="economic-impact-beyond-construction"/>
    <w:p>
      <w:pPr>
        <w:pStyle w:val="Heading2"/>
      </w:pPr>
      <w:r>
        <w:t xml:space="preserve">Economic Impact: Beyond Construction</w:t>
      </w:r>
    </w:p>
    <w:p>
      <w:pPr>
        <w:pStyle w:val="FirstParagraph"/>
      </w:pPr>
      <w:r>
        <w:t xml:space="preserve">The ripple effects of a robust welding sector extend beyond construction. A skilled Welder enables maintenance and innovation in key industries:</w:t>
      </w:r>
    </w:p>
    <w:p>
      <w:pPr>
        <w:numPr>
          <w:ilvl w:val="0"/>
          <w:numId w:val="1002"/>
        </w:numPr>
        <w:pStyle w:val="Compact"/>
      </w:pPr>
      <w:r>
        <w:rPr>
          <w:bCs/>
          <w:b/>
        </w:rPr>
        <w:t xml:space="preserve">Manufacturing:</w:t>
      </w:r>
      <w:r>
        <w:t xml:space="preserve"> </w:t>
      </w:r>
      <w:r>
        <w:t xml:space="preserve">Fabricating machinery for Lagos's growing industrial clusters.</w:t>
      </w:r>
    </w:p>
    <w:p>
      <w:pPr>
        <w:numPr>
          <w:ilvl w:val="0"/>
          <w:numId w:val="1002"/>
        </w:numPr>
        <w:pStyle w:val="Compact"/>
      </w:pPr>
      <w:r>
        <w:rPr>
          <w:bCs/>
          <w:b/>
        </w:rPr>
        <w:t xml:space="preserve">Oil &amp; Gas:</w:t>
      </w:r>
      <w:r>
        <w:t xml:space="preserve"> </w:t>
      </w:r>
      <w:r>
        <w:t xml:space="preserve">Critical for pipeline maintenance in the Niger Delta, vital to Nigeria's economy.</w:t>
      </w:r>
    </w:p>
    <w:p>
      <w:pPr>
        <w:numPr>
          <w:ilvl w:val="0"/>
          <w:numId w:val="1002"/>
        </w:numPr>
        <w:pStyle w:val="Compact"/>
      </w:pPr>
      <w:r>
        <w:rPr>
          <w:bCs/>
          <w:b/>
        </w:rPr>
        <w:t xml:space="preserve">Sustainable Energy:</w:t>
      </w:r>
      <w:r>
        <w:t xml:space="preserve"> </w:t>
      </w:r>
      <w:r>
        <w:t xml:space="preserve">Installing solar panel frames and wind turbine components – an emerging market in Lagos.</w:t>
      </w:r>
    </w:p>
    <w:bookmarkEnd w:id="25"/>
    <w:bookmarkStart w:id="26" w:name="X3d196281859e88108d41aad50ef747e6be19cfb"/>
    <w:p>
      <w:pPr>
        <w:pStyle w:val="Heading2"/>
      </w:pPr>
      <w:r>
        <w:t xml:space="preserve">Conclusion: Strategic Investment for Lagos's Future</w:t>
      </w:r>
    </w:p>
    <w:p>
      <w:pPr>
        <w:pStyle w:val="FirstParagraph"/>
      </w:pPr>
      <w:r>
        <w:t xml:space="preserve">The Welder is not a peripheral player but the backbone of Nigeria Lagos's infrastructure renaissance. Investing in their training, safety, and professional recognition is non-negotiable for sustainable growth. As this analysis underscores, closing the skills gap will accelerate project timelines, enhance structural safety nationwide (particularly in Lagos), and unlock economic potential worth billions. Policymakers at the Lagos State Ministry of Works must prioritize welding as a strategic sector – it is not merely a technical job but an investment in Nigeria's physical future. The path forward demands urgent action: formalizing training pathways, enforcing safety standards, and elevating the Welder from laborer to respected engineer within Nigeria Lagos's development narrative.</w:t>
      </w:r>
    </w:p>
    <w:p>
      <w:pPr>
        <w:pStyle w:val="BodyText"/>
      </w:pPr>
      <w:r>
        <w:t xml:space="preserve">In conclusion, this document presents a compelling case for recognizing the Welder as central to Lagos and Nigeria's progress. It is not merely an occupational analysis but a call to integrate welding excellence into the very fabric of Nigeria Lagos's urban identity. The future of infrastructure, safety, and economic prosperity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Welder in Nigeria Lagos: A Comprehensive Analysis</dc:title>
  <dc:creator/>
  <dc:language>en</dc:language>
  <cp:keywords/>
  <dcterms:created xsi:type="dcterms:W3CDTF">2026-05-03T15:06:21Z</dcterms:created>
  <dcterms:modified xsi:type="dcterms:W3CDTF">2026-05-03T15:06:21Z</dcterms:modified>
</cp:coreProperties>
</file>

<file path=docProps/custom.xml><?xml version="1.0" encoding="utf-8"?>
<Properties xmlns="http://schemas.openxmlformats.org/officeDocument/2006/custom-properties" xmlns:vt="http://schemas.openxmlformats.org/officeDocument/2006/docPropsVTypes"/>
</file>