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Certified</w:t>
      </w:r>
      <w:r>
        <w:t xml:space="preserve"> </w:t>
      </w:r>
      <w:r>
        <w:t xml:space="preserve">Welders</w:t>
      </w:r>
      <w:r>
        <w:t xml:space="preserve"> </w:t>
      </w:r>
      <w:r>
        <w:t xml:space="preserve">in</w:t>
      </w:r>
      <w:r>
        <w:t xml:space="preserve"> </w:t>
      </w:r>
      <w:r>
        <w:t xml:space="preserve">Pakistan</w:t>
      </w:r>
      <w:r>
        <w:t xml:space="preserve"> </w:t>
      </w:r>
      <w:r>
        <w:t xml:space="preserve">Islamabad's</w:t>
      </w:r>
      <w:r>
        <w:t xml:space="preserve"> </w:t>
      </w:r>
      <w:r>
        <w:t xml:space="preserve">Infrastructure</w:t>
      </w:r>
      <w:r>
        <w:t xml:space="preserve"> </w:t>
      </w:r>
      <w:r>
        <w:t xml:space="preserve">Development</w:t>
      </w:r>
    </w:p>
    <w:bookmarkStart w:id="27" w:name="Xd4649905b6c778272a62991089f637a0edfc077"/>
    <w:p>
      <w:pPr>
        <w:pStyle w:val="Heading1"/>
      </w:pPr>
      <w:r>
        <w:t xml:space="preserve">Dissertation: The Critical Role of Certified Welders in Pakistan Islamabad's Infrastructure Development</w:t>
      </w:r>
    </w:p>
    <w:bookmarkStart w:id="20" w:name="abstract"/>
    <w:p>
      <w:pPr>
        <w:pStyle w:val="Heading2"/>
      </w:pPr>
      <w:r>
        <w:t xml:space="preserve">Abstract</w:t>
      </w:r>
    </w:p>
    <w:p>
      <w:pPr>
        <w:pStyle w:val="FirstParagraph"/>
      </w:pPr>
      <w:r>
        <w:t xml:space="preserve">This Dissertation examines the indispensable role of skilled welders within the rapidly evolving construction and manufacturing sectors of Pakistan Islamabad. As the capital city undergoes significant urban expansion, including major infrastructure projects under initiatives like CPEC (China-Pakistan Economic Corridor) and national housing schemes, a severe shortage of certified welders has emerged as a critical bottleneck. This research analyzes current workforce gaps, training deficiencies, and proposes actionable strategies to establish a sustainable pipeline of qualified welders essential for Islamabad's economic growth and safety standards. The findings underscore that addressing this deficit is not merely an industrial concern but a fundamental prerequisite for Pakistan Islamabad's development trajectory.</w:t>
      </w:r>
    </w:p>
    <w:bookmarkEnd w:id="20"/>
    <w:bookmarkStart w:id="21" w:name="X26f1e57d8d93b0b27324027cbda218c5e21a0e4"/>
    <w:p>
      <w:pPr>
        <w:pStyle w:val="Heading2"/>
      </w:pPr>
      <w:r>
        <w:t xml:space="preserve">1. Introduction: Welding as the Backbone of Islamabad's Growth</w:t>
      </w:r>
    </w:p>
    <w:p>
      <w:pPr>
        <w:pStyle w:val="FirstParagraph"/>
      </w:pPr>
      <w:r>
        <w:t xml:space="preserve">Pakistan Islamabad, serving as the political, economic, and cultural epicenter of the nation, is experiencing unprecedented infrastructure demands. The city's skyline is transforming with new government buildings, commercial complexes, industrial zones along the Islamabad Highway corridor (M-2), and critical energy projects like those managed by Peshawar Electric Supply Company (PESCO) in adjacent regions. At the heart of constructing these structures lies the vital trade of welding. A proficient welder is not merely a technician but an engineer of metal, ensuring structural integrity, safety, and longevity – principles paramount for any capital city's development. This Dissertation argues that a systematic, nationally recognized framework for welder certification and skill development is urgently required within Pakistan Islamabad to meet current demands and future aspirations.</w:t>
      </w:r>
    </w:p>
    <w:bookmarkEnd w:id="21"/>
    <w:bookmarkStart w:id="22" w:name="X55c8391ae6413b0a4715bc1e03dc0b9f3e81f63"/>
    <w:p>
      <w:pPr>
        <w:pStyle w:val="Heading2"/>
      </w:pPr>
      <w:r>
        <w:t xml:space="preserve">2. The Critical Skill Gap: Welders in Pakistan Islamabad's Context</w:t>
      </w:r>
    </w:p>
    <w:p>
      <w:pPr>
        <w:pStyle w:val="FirstParagraph"/>
      </w:pPr>
      <w:r>
        <w:t xml:space="preserve">Despite the surge in construction activity, Pakistan Islamabad faces a severe shortage of certified welders meeting international standards (such as ASME or ISO 9606). Many workers possess rudimentary skills but lack formal certification, leading to substandard workmanship. This gap manifests in several critical areas:</w:t>
      </w:r>
    </w:p>
    <w:p>
      <w:pPr>
        <w:numPr>
          <w:ilvl w:val="0"/>
          <w:numId w:val="1001"/>
        </w:numPr>
        <w:pStyle w:val="Compact"/>
      </w:pPr>
      <w:r>
        <w:rPr>
          <w:bCs/>
          <w:b/>
        </w:rPr>
        <w:t xml:space="preserve">Project Delays:</w:t>
      </w:r>
      <w:r>
        <w:t xml:space="preserve"> </w:t>
      </w:r>
      <w:r>
        <w:t xml:space="preserve">Inadequate welding quality necessitates rework, causing significant cost overruns and delays on major projects like the Islamabad Light Rail Transit (LRT) system and new power plants.</w:t>
      </w:r>
    </w:p>
    <w:p>
      <w:pPr>
        <w:numPr>
          <w:ilvl w:val="0"/>
          <w:numId w:val="1001"/>
        </w:numPr>
        <w:pStyle w:val="Compact"/>
      </w:pPr>
      <w:r>
        <w:rPr>
          <w:bCs/>
          <w:b/>
        </w:rPr>
        <w:t xml:space="preserve">Safety Risks:</w:t>
      </w:r>
      <w:r>
        <w:t xml:space="preserve"> </w:t>
      </w:r>
      <w:r>
        <w:t xml:space="preserve">Poorly executed welds compromise structural safety, especially in high-stress applications like pipelines for IESCO (Islamabad Electric Supply Company), pressure vessels, and bridge components – a risk unacceptable for a capital city.</w:t>
      </w:r>
    </w:p>
    <w:p>
      <w:pPr>
        <w:numPr>
          <w:ilvl w:val="0"/>
          <w:numId w:val="1001"/>
        </w:numPr>
        <w:pStyle w:val="Compact"/>
      </w:pPr>
      <w:r>
        <w:rPr>
          <w:bCs/>
          <w:b/>
        </w:rPr>
        <w:t xml:space="preserve">Economic Loss:</w:t>
      </w:r>
      <w:r>
        <w:t xml:space="preserve"> </w:t>
      </w:r>
      <w:r>
        <w:t xml:space="preserve">Dependence on imported welding services or unskilled labor increases project costs, draining local resources. The National Vocational Qualification Framework (NVQF) of Pakistan has not yet fully integrated comprehensive welding certification pathways at scale within Islamabad's training ecosystem.</w:t>
      </w:r>
    </w:p>
    <w:bookmarkEnd w:id="22"/>
    <w:bookmarkStart w:id="23" w:name="Xad0a1f76301eb9ce580468a60f1c16da2315a00"/>
    <w:p>
      <w:pPr>
        <w:pStyle w:val="Heading2"/>
      </w:pPr>
      <w:r>
        <w:t xml:space="preserve">3. Current Training Landscape and its Deficiencies</w:t>
      </w:r>
    </w:p>
    <w:p>
      <w:pPr>
        <w:pStyle w:val="FirstParagraph"/>
      </w:pPr>
      <w:r>
        <w:t xml:space="preserve">Existing welder training in Pakistan Islamabad primarily occurs through informal apprenticeships or fragmented programs offered by a few vocational institutions like the National Vocational &amp; Technical Training Commission (NAVTTC) centers. These programs often suffer from:</w:t>
      </w:r>
    </w:p>
    <w:p>
      <w:pPr>
        <w:numPr>
          <w:ilvl w:val="0"/>
          <w:numId w:val="1002"/>
        </w:numPr>
        <w:pStyle w:val="Compact"/>
      </w:pPr>
      <w:r>
        <w:rPr>
          <w:bCs/>
          <w:b/>
        </w:rPr>
        <w:t xml:space="preserve">Outdated Curriculum:</w:t>
      </w:r>
      <w:r>
        <w:t xml:space="preserve"> </w:t>
      </w:r>
      <w:r>
        <w:t xml:space="preserve">Focusing on basic techniques without incorporating modern welding processes (like TIG, MIG, robotic welding) crucial for high-tech construction.</w:t>
      </w:r>
    </w:p>
    <w:p>
      <w:pPr>
        <w:numPr>
          <w:ilvl w:val="0"/>
          <w:numId w:val="1002"/>
        </w:numPr>
        <w:pStyle w:val="Compact"/>
      </w:pPr>
      <w:r>
        <w:rPr>
          <w:bCs/>
          <w:b/>
        </w:rPr>
        <w:t xml:space="preserve">Limited Practical Exposure:</w:t>
      </w:r>
      <w:r>
        <w:t xml:space="preserve"> </w:t>
      </w:r>
      <w:r>
        <w:t xml:space="preserve">Insufficient access to state-of-the-art welding equipment and realistic project simulations common in industrial settings within Islamabad.</w:t>
      </w:r>
    </w:p>
    <w:p>
      <w:pPr>
        <w:numPr>
          <w:ilvl w:val="0"/>
          <w:numId w:val="1002"/>
        </w:numPr>
        <w:pStyle w:val="Compact"/>
      </w:pPr>
      <w:r>
        <w:rPr>
          <w:bCs/>
          <w:b/>
        </w:rPr>
        <w:t xml:space="preserve">Weak Certification Linkage:</w:t>
      </w:r>
      <w:r>
        <w:t xml:space="preserve"> </w:t>
      </w:r>
      <w:r>
        <w:t xml:space="preserve">Graduates frequently lack recognition from major contractors (e.g., WAPDA, private construction giants) due to non-standardized assessment against global benchmarks. The certification process often remains disconnected from the actual needs of Islamabad's burgeoning industrial and infrastructure sectors.</w:t>
      </w:r>
    </w:p>
    <w:bookmarkEnd w:id="23"/>
    <w:bookmarkStart w:id="24" w:name="X926ce200172f10024e3ff5b6619636e87125648"/>
    <w:p>
      <w:pPr>
        <w:pStyle w:val="Heading2"/>
      </w:pPr>
      <w:r>
        <w:t xml:space="preserve">4. Recommendations: Building a Sustainable Welder Pipeline for Pakistan Islamabad</w:t>
      </w:r>
    </w:p>
    <w:p>
      <w:pPr>
        <w:pStyle w:val="FirstParagraph"/>
      </w:pPr>
      <w:r>
        <w:t xml:space="preserve">This Dissertation proposes a multi-faceted strategy to bridge the welding skills gap, directly addressing the urgent needs of Pakistan Islamabad:</w:t>
      </w:r>
    </w:p>
    <w:p>
      <w:pPr>
        <w:numPr>
          <w:ilvl w:val="0"/>
          <w:numId w:val="1003"/>
        </w:numPr>
        <w:pStyle w:val="Compact"/>
      </w:pPr>
      <w:r>
        <w:rPr>
          <w:bCs/>
          <w:b/>
        </w:rPr>
        <w:t xml:space="preserve">National Welding Standards Integration:</w:t>
      </w:r>
      <w:r>
        <w:t xml:space="preserve"> </w:t>
      </w:r>
      <w:r>
        <w:t xml:space="preserve">Mandate alignment of all welding training curricula in Islamabad institutions with internationally recognized standards (ISO 9606) and integrate them into the NVQF. This ensures graduates meet global expectations for safety and quality, directly enhancing Islamabad's infrastructure reputation.</w:t>
      </w:r>
    </w:p>
    <w:p>
      <w:pPr>
        <w:numPr>
          <w:ilvl w:val="0"/>
          <w:numId w:val="1003"/>
        </w:numPr>
        <w:pStyle w:val="Compact"/>
      </w:pPr>
      <w:r>
        <w:rPr>
          <w:bCs/>
          <w:b/>
        </w:rPr>
        <w:t xml:space="preserve">Industry-Academia Partnerships:</w:t>
      </w:r>
      <w:r>
        <w:t xml:space="preserve"> </w:t>
      </w:r>
      <w:r>
        <w:t xml:space="preserve">Establish formal partnerships between key training centers in Islamabad (e.g., Punjab Institute of Technology, NUST campuses) and major employers (Punjab Public Works Department - PPWD, CPEC contractors). This creates apprenticeship programs with structured on-the-job learning within actual Islamabad projects.</w:t>
      </w:r>
    </w:p>
    <w:p>
      <w:pPr>
        <w:numPr>
          <w:ilvl w:val="0"/>
          <w:numId w:val="1003"/>
        </w:numPr>
        <w:pStyle w:val="Compact"/>
      </w:pPr>
      <w:r>
        <w:rPr>
          <w:bCs/>
          <w:b/>
        </w:rPr>
        <w:t xml:space="preserve">Dedicated Welding Training Hubs:</w:t>
      </w:r>
      <w:r>
        <w:t xml:space="preserve"> </w:t>
      </w:r>
      <w:r>
        <w:t xml:space="preserve">Develop specialized welding training centers within or near Islamabad equipped with modern machinery (robotic arms, advanced MIG/TIG setups) and certified instructors. These hubs should be strategically located to serve both the capital city and surrounding industrial zones like Chaklala.</w:t>
      </w:r>
    </w:p>
    <w:p>
      <w:pPr>
        <w:numPr>
          <w:ilvl w:val="0"/>
          <w:numId w:val="1003"/>
        </w:numPr>
        <w:pStyle w:val="Compact"/>
      </w:pPr>
      <w:r>
        <w:rPr>
          <w:bCs/>
          <w:b/>
        </w:rPr>
        <w:t xml:space="preserve">Government Incentivization:</w:t>
      </w:r>
      <w:r>
        <w:t xml:space="preserve"> </w:t>
      </w:r>
      <w:r>
        <w:t xml:space="preserve">Introduce tax breaks or subsidies for companies in Islamabad that actively employ certified welders, subsidize training costs for underprivileged youth entering the trade, and enforce strict welding quality checks on public infrastructure projects.</w:t>
      </w:r>
    </w:p>
    <w:bookmarkEnd w:id="24"/>
    <w:bookmarkStart w:id="25" w:name="X93b3071a8d252d4dfb1f35e5c342702161f2cb2"/>
    <w:p>
      <w:pPr>
        <w:pStyle w:val="Heading2"/>
      </w:pPr>
      <w:r>
        <w:t xml:space="preserve">5. Conclusion: Welding as a Catalyst for Pakistan Islamabad's Future</w:t>
      </w:r>
    </w:p>
    <w:p>
      <w:pPr>
        <w:pStyle w:val="FirstParagraph"/>
      </w:pPr>
      <w:r>
        <w:t xml:space="preserve">The findings of this Dissertation are unequivocal: skilled, certified welders are not an optional resource for Pakistan Islamabad; they are the fundamental building blocks of its sustainable, safe, and modern infrastructure. The current skill gap represents a significant threat to project timelines, public safety, and Pakistan's economic aspirations as embodied by initiatives like CPEC. Investing in a robust national framework for welder certification and training within Islamabad is an investment in the city's future stability and growth. This Dissertation calls for immediate collaboration between the Government of Punjab (specifically the Islamabad Capital Territory Administration), training institutions, industry leaders, and international bodies to prioritize welding as a critical trade. By doing so, Pakistan Islamabad can transform from a city facing infrastructure bottlenecks into a model of efficient, high-quality construction and manufacturing within South Asia. The path forward demands action – for the structural integrity of our buildings and bridges, and ultimately for the prosperity of Pakistan Islamabad.</w:t>
      </w:r>
    </w:p>
    <w:bookmarkEnd w:id="25"/>
    <w:bookmarkStart w:id="26" w:name="references-illustrative"/>
    <w:p>
      <w:pPr>
        <w:pStyle w:val="Heading2"/>
      </w:pPr>
      <w:r>
        <w:t xml:space="preserve">References (Illustrative)</w:t>
      </w:r>
    </w:p>
    <w:p>
      <w:pPr>
        <w:pStyle w:val="FirstParagraph"/>
      </w:pPr>
      <w:r>
        <w:t xml:space="preserve">Government of Pakistan. (2021). *National Vocational Qualification Framework (NVQF) Strategic Plan*. Ministry of Federal Education and Professional Training.</w:t>
      </w:r>
      <w:r>
        <w:br/>
      </w:r>
      <w:r>
        <w:t xml:space="preserve">World Bank. (2023). *Pakistan Economic Update: Building Resilience in a Fragile Economy*.</w:t>
      </w:r>
      <w:r>
        <w:br/>
      </w:r>
      <w:r>
        <w:t xml:space="preserve">International Institute of Welding (IIW). (2022). *Global Standards for Welding Personnel Certification*.</w:t>
      </w:r>
      <w:r>
        <w:br/>
      </w:r>
      <w:r>
        <w:t xml:space="preserve">Pakistan Engineering Council. (2023). *Report on Infrastructure Development Challenges in Islamabad Capital Territory*.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Certified Welders in Pakistan Islamabad's Infrastructure Development</dc:title>
  <dc:creator/>
  <dc:language>en</dc:language>
  <cp:keywords/>
  <dcterms:created xsi:type="dcterms:W3CDTF">2026-07-19T23:19:20Z</dcterms:created>
  <dcterms:modified xsi:type="dcterms:W3CDTF">2026-07-19T23:19:20Z</dcterms:modified>
</cp:coreProperties>
</file>

<file path=docProps/custom.xml><?xml version="1.0" encoding="utf-8"?>
<Properties xmlns="http://schemas.openxmlformats.org/officeDocument/2006/custom-properties" xmlns:vt="http://schemas.openxmlformats.org/officeDocument/2006/docPropsVTypes"/>
</file>