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Ankara's</w:t>
      </w:r>
      <w:r>
        <w:t xml:space="preserve"> </w:t>
      </w:r>
      <w:r>
        <w:t xml:space="preserve">Industrial</w:t>
      </w:r>
      <w:r>
        <w:t xml:space="preserve"> </w:t>
      </w:r>
      <w:r>
        <w:t xml:space="preserve">Landscape,</w:t>
      </w:r>
      <w:r>
        <w:t xml:space="preserve"> </w:t>
      </w:r>
      <w:r>
        <w:t xml:space="preserve">Turkey</w:t>
      </w:r>
    </w:p>
    <w:bookmarkStart w:id="26" w:name="X88c41290a66728660a319429c0c858b01c0cf13"/>
    <w:p>
      <w:pPr>
        <w:pStyle w:val="Heading1"/>
      </w:pPr>
      <w:r>
        <w:t xml:space="preserve">The Critical Role of Welders in Ankara's Industrial Landscape, Turkey: A Contemporary Analysis</w:t>
      </w:r>
    </w:p>
    <w:p>
      <w:pPr>
        <w:pStyle w:val="FirstParagraph"/>
      </w:pPr>
      <w:r>
        <w:t xml:space="preserve">Within the dynamic economic and industrial context of Turkey, particularly its capital city Ankara, the profession of the welder stands as a cornerstone for sustainable infrastructure development and manufacturing advancement. This document presents a comprehensive examination into the indispensable function of certified welders within Ankara's evolving industrial ecosystem, underscoring why this specialized skillset is not merely important but vital to Turkey's broader economic trajectory. The focus on</w:t>
      </w:r>
      <w:r>
        <w:t xml:space="preserve"> </w:t>
      </w:r>
      <w:r>
        <w:rPr>
          <w:bCs/>
          <w:b/>
        </w:rPr>
        <w:t xml:space="preserve">Welder</w:t>
      </w:r>
      <w:r>
        <w:t xml:space="preserve"> </w:t>
      </w:r>
      <w:r>
        <w:t xml:space="preserve">expertise in</w:t>
      </w:r>
      <w:r>
        <w:t xml:space="preserve"> </w:t>
      </w:r>
      <w:r>
        <w:rPr>
          <w:bCs/>
          <w:b/>
        </w:rPr>
        <w:t xml:space="preserve">Turkey Ankara</w:t>
      </w:r>
      <w:r>
        <w:t xml:space="preserve"> </w:t>
      </w:r>
      <w:r>
        <w:t xml:space="preserve">reveals a sector undergoing significant transformation, demanding strategic attention from policymakers, educational institutions, and industry stakeholders alike.</w:t>
      </w:r>
    </w:p>
    <w:bookmarkStart w:id="20" w:name="Xbd8f4c8e680b9c5a00803254c92f862c3c1bbfa"/>
    <w:p>
      <w:pPr>
        <w:pStyle w:val="Heading2"/>
      </w:pPr>
      <w:r>
        <w:t xml:space="preserve">The Strategic Importance of Welding in Ankara's Economy</w:t>
      </w:r>
    </w:p>
    <w:p>
      <w:pPr>
        <w:pStyle w:val="FirstParagraph"/>
      </w:pPr>
      <w:r>
        <w:t xml:space="preserve">Ankara, as the political and administrative heart of Turkey and a major hub for defense industries, automotive manufacturing (including significant plants like Togg's production facilities), construction infrastructure projects, and energy sector developments (including renewable energy installations), places immense reliance on high-quality welding. From constructing the foundations of government buildings and transportation networks like the Ankara Metro expansions to fabricating critical components for aerospace and military applications within Ankara's industrial zones, welders are the unseen artisans ensuring structural integrity. The</w:t>
      </w:r>
      <w:r>
        <w:t xml:space="preserve"> </w:t>
      </w:r>
      <w:r>
        <w:rPr>
          <w:bCs/>
          <w:b/>
        </w:rPr>
        <w:t xml:space="preserve">Dissertation</w:t>
      </w:r>
      <w:r>
        <w:t xml:space="preserve"> </w:t>
      </w:r>
      <w:r>
        <w:t xml:space="preserve">must recognize that each steel beam joined, each pipeline sealed, and each pressure vessel fabricated is a direct result of skilled welding work performed by professionals. Without competent welders operating to stringent international standards (such as ASME, ISO 9606), the quality and safety of Ankara's built environment would be compromised.</w:t>
      </w:r>
    </w:p>
    <w:bookmarkEnd w:id="20"/>
    <w:bookmarkStart w:id="21" w:name="X55950264b10866b4ee0f9b6a2494a1d5b422f0e"/>
    <w:p>
      <w:pPr>
        <w:pStyle w:val="Heading2"/>
      </w:pPr>
      <w:r>
        <w:t xml:space="preserve">Current Challenges Facing Welders in Turkey Ankara</w:t>
      </w:r>
    </w:p>
    <w:p>
      <w:pPr>
        <w:pStyle w:val="FirstParagraph"/>
      </w:pPr>
      <w:r>
        <w:t xml:space="preserve">The demand for highly skilled welders in</w:t>
      </w:r>
      <w:r>
        <w:t xml:space="preserve"> </w:t>
      </w:r>
      <w:r>
        <w:rPr>
          <w:bCs/>
          <w:b/>
        </w:rPr>
        <w:t xml:space="preserve">Turkey Ankara</w:t>
      </w:r>
      <w:r>
        <w:t xml:space="preserve"> </w:t>
      </w:r>
      <w:r>
        <w:t xml:space="preserve">far outstrips the current supply. This critical shortage stems from several interconnected factors: an aging workforce of experienced welders nearing retirement, insufficient vocational training capacity aligned with modern welding technologies (like robotic welding and laser beam welding), and a persistent perception of welding as a less desirable career path compared to white-collar professions among younger generations. Additionally, Ankara's rapid urbanization and the government's ambitious infrastructure plans under initiatives like "Turkey 2023" place unprecedented pressure on the existing welder workforce. The</w:t>
      </w:r>
      <w:r>
        <w:t xml:space="preserve"> </w:t>
      </w:r>
      <w:r>
        <w:rPr>
          <w:bCs/>
          <w:b/>
        </w:rPr>
        <w:t xml:space="preserve">Dissertation</w:t>
      </w:r>
      <w:r>
        <w:t xml:space="preserve"> </w:t>
      </w:r>
      <w:r>
        <w:t xml:space="preserve">framework necessitates analyzing these challenges within Ankara specifically – a city experiencing construction booms in its suburbs while simultaneously modernizing its core industrial districts.</w:t>
      </w:r>
    </w:p>
    <w:bookmarkEnd w:id="21"/>
    <w:bookmarkStart w:id="22" w:name="Xd3bb41de3ca5b01fe28811c9d576f24b436fcb5"/>
    <w:p>
      <w:pPr>
        <w:pStyle w:val="Heading2"/>
      </w:pPr>
      <w:r>
        <w:t xml:space="preserve">Educational and Certification Imperatives for Welders</w:t>
      </w:r>
    </w:p>
    <w:p>
      <w:pPr>
        <w:pStyle w:val="FirstParagraph"/>
      </w:pPr>
      <w:r>
        <w:t xml:space="preserve">Addressing the welder shortage requires a multi-pronged educational strategy centered in Ankara. Institutions like Anadolu University, Middle East Technical University (METU), and numerous vocational schools (Meslek Yüksekokulları) must significantly enhance their welding engineering programs, incorporating more hands-on training with current equipment and emphasizing certifications mandated by Turkish Standards Institution (TSE) and international bodies. A key aspect highlighted in this</w:t>
      </w:r>
      <w:r>
        <w:t xml:space="preserve"> </w:t>
      </w:r>
      <w:r>
        <w:rPr>
          <w:bCs/>
          <w:b/>
        </w:rPr>
        <w:t xml:space="preserve">Dissertation</w:t>
      </w:r>
      <w:r>
        <w:t xml:space="preserve"> </w:t>
      </w:r>
      <w:r>
        <w:t xml:space="preserve">is the need for standardized, nationally recognized certification pathways specifically designed for Ankara's industrial needs. This includes not just technical proficiency but also mandatory training in modern safety protocols (OSHA standards adapted for Turkey), digital welding systems operation, and materials science relevant to high-stress environments common in Ankara's infrastructure projects. Without this upskilling, the</w:t>
      </w:r>
      <w:r>
        <w:t xml:space="preserve"> </w:t>
      </w:r>
      <w:r>
        <w:rPr>
          <w:bCs/>
          <w:b/>
        </w:rPr>
        <w:t xml:space="preserve">Welder</w:t>
      </w:r>
      <w:r>
        <w:t xml:space="preserve"> </w:t>
      </w:r>
      <w:r>
        <w:t xml:space="preserve">profession cannot meet the quality demands of a sophisticated industrial base.</w:t>
      </w:r>
    </w:p>
    <w:bookmarkEnd w:id="22"/>
    <w:bookmarkStart w:id="23" w:name="X25f3d78a5b20dd74d19ff43a37657971f86b601"/>
    <w:p>
      <w:pPr>
        <w:pStyle w:val="Heading2"/>
      </w:pPr>
      <w:r>
        <w:t xml:space="preserve">The Future Trajectory: Welders in Smart Manufacturing &amp; Sustainability</w:t>
      </w:r>
    </w:p>
    <w:p>
      <w:pPr>
        <w:pStyle w:val="FirstParagraph"/>
      </w:pPr>
      <w:r>
        <w:t xml:space="preserve">Looking ahead, the role of the welder in Ankara will evolve beyond traditional manual skills. The integration of Industry 4.0 technologies – automation, AI-driven quality control systems, and advanced materials like high-strength steels and composites – is reshaping the profession. Future welders in Ankara must be adept at collaborating with robotic systems, interpreting real-time data from welding sensors to ensure precision, and understanding sustainable welding practices that minimize energy consumption and emissions. This transition is crucial for Turkey's competitiveness; Ankara's industrial clusters are increasingly targeted for high-value manufacturing under the "Industry 4.0" strategy. The</w:t>
      </w:r>
      <w:r>
        <w:t xml:space="preserve"> </w:t>
      </w:r>
      <w:r>
        <w:rPr>
          <w:bCs/>
          <w:b/>
        </w:rPr>
        <w:t xml:space="preserve">Dissertation</w:t>
      </w:r>
      <w:r>
        <w:t xml:space="preserve"> </w:t>
      </w:r>
      <w:r>
        <w:t xml:space="preserve">concludes that investing in the next generation of welders with these future-focused skills is not just beneficial but essential for</w:t>
      </w:r>
      <w:r>
        <w:t xml:space="preserve"> </w:t>
      </w:r>
      <w:r>
        <w:rPr>
          <w:bCs/>
          <w:b/>
        </w:rPr>
        <w:t xml:space="preserve">Turkey Ankara</w:t>
      </w:r>
      <w:r>
        <w:t xml:space="preserve"> </w:t>
      </w:r>
      <w:r>
        <w:t xml:space="preserve">to maintain its position as a regional manufacturing leader and support national economic goals like reducing import dependency on critical infrastructure components.</w:t>
      </w:r>
    </w:p>
    <w:bookmarkEnd w:id="23"/>
    <w:bookmarkStart w:id="24" w:name="Xc3ae16c335fd76d55b4b6252826b28dc3ccb7a6"/>
    <w:p>
      <w:pPr>
        <w:pStyle w:val="Heading2"/>
      </w:pPr>
      <w:r>
        <w:t xml:space="preserve">Policy Recommendations: Securing Ankara's Welding Future</w:t>
      </w:r>
    </w:p>
    <w:p>
      <w:pPr>
        <w:pStyle w:val="FirstParagraph"/>
      </w:pPr>
      <w:r>
        <w:t xml:space="preserve">To solidify the role of the welder in Turkey's capital, this</w:t>
      </w:r>
      <w:r>
        <w:t xml:space="preserve"> </w:t>
      </w:r>
      <w:r>
        <w:rPr>
          <w:bCs/>
          <w:b/>
        </w:rPr>
        <w:t xml:space="preserve">Dissertation</w:t>
      </w:r>
      <w:r>
        <w:t xml:space="preserve"> </w:t>
      </w:r>
      <w:r>
        <w:t xml:space="preserve">proposes concrete actions. Firstly, the Ankara Metropolitan Municipality and Turkish Ministry of Industry and Technology should collaborate on a targeted "Skilled Welder Recruitment &amp; Training Initiative" within Ankara, offering incentives like subsidized training programs at local technical institutes and guaranteed job placements with major industrial partners. Secondly, industry associations (like TÜSİAD) must partner with educational institutions to co-develop curricula that mirror real-world demands in Ankara's factories. Thirdly, national certification bodies need to streamline and harmonize the welder certification process across Turkey, ensuring standards recognized both domestically and internationally – a critical factor for exporters based in Ankara. These steps are not merely recommendations; they are strategic imperatives for sustaining the city's industrial growth.</w:t>
      </w:r>
    </w:p>
    <w:bookmarkEnd w:id="24"/>
    <w:bookmarkStart w:id="25" w:name="conclusion-the-indispensable-welder"/>
    <w:p>
      <w:pPr>
        <w:pStyle w:val="Heading2"/>
      </w:pPr>
      <w:r>
        <w:t xml:space="preserve">Conclusion: The Indispensable Welder</w:t>
      </w:r>
    </w:p>
    <w:p>
      <w:pPr>
        <w:pStyle w:val="FirstParagraph"/>
      </w:pPr>
      <w:r>
        <w:t xml:space="preserve">The professional journey of the</w:t>
      </w:r>
      <w:r>
        <w:t xml:space="preserve"> </w:t>
      </w:r>
      <w:r>
        <w:rPr>
          <w:bCs/>
          <w:b/>
        </w:rPr>
        <w:t xml:space="preserve">Welder</w:t>
      </w:r>
      <w:r>
        <w:t xml:space="preserve">, especially within the bustling industrial landscape of</w:t>
      </w:r>
      <w:r>
        <w:t xml:space="preserve"> </w:t>
      </w:r>
      <w:r>
        <w:rPr>
          <w:bCs/>
          <w:b/>
        </w:rPr>
        <w:t xml:space="preserve">Turkey Ankara</w:t>
      </w:r>
      <w:r>
        <w:t xml:space="preserve">, is far more than a technical trade. It is a fundamental pillar supporting Turkey's infrastructure resilience, industrial competitiveness, and future economic ambitions. This document underscores that the challenges surrounding welder shortages are not isolated; they directly impact project timelines, safety margins, and the quality of life for millions living in and around Ankara. The path forward demands recognition of the</w:t>
      </w:r>
      <w:r>
        <w:t xml:space="preserve"> </w:t>
      </w:r>
      <w:r>
        <w:rPr>
          <w:bCs/>
          <w:b/>
        </w:rPr>
        <w:t xml:space="preserve">Welder</w:t>
      </w:r>
      <w:r>
        <w:t xml:space="preserve">'s critical value – a value deeply embedded within Ankara's identity as Turkey's administrative and industrial nerve center. A robust investment in cultivating highly skilled welders through enhanced education, certification, and industry-academia partnerships is not optional for</w:t>
      </w:r>
      <w:r>
        <w:t xml:space="preserve"> </w:t>
      </w:r>
      <w:r>
        <w:rPr>
          <w:bCs/>
          <w:b/>
        </w:rPr>
        <w:t xml:space="preserve">Turkey Ankara</w:t>
      </w:r>
      <w:r>
        <w:t xml:space="preserve">; it is the necessary foundation upon which sustainable growth and national development are built. The success of Ankara's future hinges on ensuring that the profession of welding thrives as a respected, well-supported vocation central to Turkey's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Ankara's Industrial Landscape, Turkey</dc:title>
  <dc:creator/>
  <dc:language>en</dc:language>
  <cp:keywords/>
  <dcterms:created xsi:type="dcterms:W3CDTF">2026-07-13T19:31:42Z</dcterms:created>
  <dcterms:modified xsi:type="dcterms:W3CDTF">2026-07-13T19:31:42Z</dcterms:modified>
</cp:coreProperties>
</file>

<file path=docProps/custom.xml><?xml version="1.0" encoding="utf-8"?>
<Properties xmlns="http://schemas.openxmlformats.org/officeDocument/2006/custom-properties" xmlns:vt="http://schemas.openxmlformats.org/officeDocument/2006/docPropsVTypes"/>
</file>