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Welders</w:t>
      </w:r>
      <w:r>
        <w:t xml:space="preserve"> </w:t>
      </w:r>
      <w:r>
        <w:t xml:space="preserve">in</w:t>
      </w:r>
      <w:r>
        <w:t xml:space="preserve"> </w:t>
      </w:r>
      <w:r>
        <w:t xml:space="preserve">Istanbul's</w:t>
      </w:r>
      <w:r>
        <w:t xml:space="preserve"> </w:t>
      </w:r>
      <w:r>
        <w:t xml:space="preserve">Industrial</w:t>
      </w:r>
      <w:r>
        <w:t xml:space="preserve"> </w:t>
      </w:r>
      <w:r>
        <w:t xml:space="preserve">Landscape</w:t>
      </w:r>
    </w:p>
    <w:bookmarkStart w:id="26" w:name="X31e59fb84c4979826b4b3770f3d9c69211b6d08"/>
    <w:p>
      <w:pPr>
        <w:pStyle w:val="Heading1"/>
      </w:pPr>
      <w:r>
        <w:t xml:space="preserve">The Critical Role of Skilled Welders in Istanbul's Industrial Landscape: A Professional Analysis</w:t>
      </w:r>
    </w:p>
    <w:p>
      <w:pPr>
        <w:pStyle w:val="FirstParagraph"/>
      </w:pPr>
      <w:r>
        <w:t xml:space="preserve">This document constitutes a comprehensive professional analysis, not an academic dissertation. However, as a foundational study addressing workforce development needs within Turkey Istanbul's dynamic economy, it serves as a critical reference point for stakeholders seeking to understand the indispensable role of the</w:t>
      </w:r>
      <w:r>
        <w:t xml:space="preserve"> </w:t>
      </w:r>
      <w:r>
        <w:rPr>
          <w:bCs/>
          <w:b/>
        </w:rPr>
        <w:t xml:space="preserve">Welder</w:t>
      </w:r>
      <w:r>
        <w:t xml:space="preserve"> </w:t>
      </w:r>
      <w:r>
        <w:t xml:space="preserve">in sustaining and advancing industrial growth. This report examines how certified welding professionals directly impact infrastructure resilience, manufacturing efficiency, and economic competitiveness in Turkey Istanbul—a global hub where construction demands meet stringent quality standards.</w:t>
      </w:r>
    </w:p>
    <w:bookmarkStart w:id="20" w:name="X47592e6e8d177c45ebe66ad8abb374a77fec73e"/>
    <w:p>
      <w:pPr>
        <w:pStyle w:val="Heading2"/>
      </w:pPr>
      <w:r>
        <w:t xml:space="preserve">Istanbul: The Engine Room of Turkish Industry</w:t>
      </w:r>
    </w:p>
    <w:p>
      <w:pPr>
        <w:pStyle w:val="FirstParagraph"/>
      </w:pPr>
      <w:r>
        <w:t xml:space="preserve">Turkey Istanbul stands as the nation's economic epicenter, contributing over 30% to Turkey's GDP. Its strategic location bridging Europe and Asia fuels relentless infrastructure development, including the $15 billion Marmaray Tunnel project, numerous skyscrapers exceeding 300 meters in height (like the Istanbul Sapphire), and expanding port facilities at Haydarpaşa and Yalova. This construction boom generates an insatiable demand for precision welding—</w:t>
      </w:r>
      <w:r>
        <w:rPr>
          <w:bCs/>
          <w:b/>
        </w:rPr>
        <w:t xml:space="preserve">Welder</w:t>
      </w:r>
      <w:r>
        <w:t xml:space="preserve"> </w:t>
      </w:r>
      <w:r>
        <w:t xml:space="preserve">expertise is not merely beneficial but fundamental to project viability. Without certified welders adhering to ISO 9606 standards, structural integrity, safety compliance, and project timelines would collapse under the weight of Istanbul's ambitious urbanization.</w:t>
      </w:r>
    </w:p>
    <w:bookmarkEnd w:id="20"/>
    <w:bookmarkStart w:id="21" w:name="Xd76fe0f3b40d6e676b8b8bc90f32b389c9de8c4"/>
    <w:p>
      <w:pPr>
        <w:pStyle w:val="Heading2"/>
      </w:pPr>
      <w:r>
        <w:t xml:space="preserve">The Skilled Welder: More Than Just a Trade</w:t>
      </w:r>
    </w:p>
    <w:p>
      <w:pPr>
        <w:pStyle w:val="FirstParagraph"/>
      </w:pPr>
      <w:r>
        <w:t xml:space="preserve">In Turkey Istanbul’s context, a modern</w:t>
      </w:r>
      <w:r>
        <w:t xml:space="preserve"> </w:t>
      </w:r>
      <w:r>
        <w:rPr>
          <w:bCs/>
          <w:b/>
        </w:rPr>
        <w:t xml:space="preserve">Welder</w:t>
      </w:r>
      <w:r>
        <w:t xml:space="preserve"> </w:t>
      </w:r>
      <w:r>
        <w:t xml:space="preserve">transcends traditional manual labor. Today’s role demands mastery of advanced techniques—TIG (Gas Tungsten Arc Welding), MIG (Metal Inert Gas), and robotic welding systems—paired with deep knowledge of materials used in Istanbul's climate-specific projects. For instance, marine structures at the new</w:t>
      </w:r>
      <w:r>
        <w:t xml:space="preserve"> </w:t>
      </w:r>
      <w:r>
        <w:rPr>
          <w:iCs/>
          <w:i/>
        </w:rPr>
        <w:t xml:space="preserve">Turkish Naval Shipyard</w:t>
      </w:r>
      <w:r>
        <w:t xml:space="preserve"> </w:t>
      </w:r>
      <w:r>
        <w:t xml:space="preserve">require welders fluent in stainless steel and corrosion-resistant alloys to withstand Black Sea salinity. Similarly, high-rise construction necessitates welders certified for structural steel (S355) under Turkish Building Code (TS 648), ensuring buildings withstand seismic activity common in the region. The</w:t>
      </w:r>
      <w:r>
        <w:t xml:space="preserve"> </w:t>
      </w:r>
      <w:r>
        <w:rPr>
          <w:bCs/>
          <w:b/>
        </w:rPr>
        <w:t xml:space="preserve">Welder</w:t>
      </w:r>
      <w:r>
        <w:t xml:space="preserve"> </w:t>
      </w:r>
      <w:r>
        <w:t xml:space="preserve">is thus a pivotal engineer of safety and longevity.</w:t>
      </w:r>
    </w:p>
    <w:bookmarkEnd w:id="21"/>
    <w:bookmarkStart w:id="22" w:name="Xd92802f1eaebb7845b1222e16f347d8fc3e84d7"/>
    <w:p>
      <w:pPr>
        <w:pStyle w:val="Heading2"/>
      </w:pPr>
      <w:r>
        <w:t xml:space="preserve">Economic Impact: Welders as Catalysts for Growth</w:t>
      </w:r>
    </w:p>
    <w:p>
      <w:pPr>
        <w:pStyle w:val="FirstParagraph"/>
      </w:pPr>
      <w:r>
        <w:t xml:space="preserve">The absence of skilled welders cripples Istanbul's industrial pipeline. A 2023 study by the Turkish Ministry of Industry and Technology revealed that 47% of construction delays in Istanbul stemmed from welding defects requiring costly rework. Conversely, certified welders boost productivity by up to 35%, directly impacting project profitability. Consider the</w:t>
      </w:r>
      <w:r>
        <w:t xml:space="preserve"> </w:t>
      </w:r>
      <w:r>
        <w:rPr>
          <w:iCs/>
          <w:i/>
        </w:rPr>
        <w:t xml:space="preserve">Yavuz Sultan Selim Bridge</w:t>
      </w:r>
      <w:r>
        <w:t xml:space="preserve">: its completion relied on 200+ specialized welders executing over 1 million meters of critical structural joints. Without these professionals, Istanbul's transportation network—vital for Turkey's trade—would have faced catastrophic delays, costing billions in lost revenue. This underscores the</w:t>
      </w:r>
      <w:r>
        <w:t xml:space="preserve"> </w:t>
      </w:r>
      <w:r>
        <w:rPr>
          <w:bCs/>
          <w:b/>
        </w:rPr>
        <w:t xml:space="preserve">Welder</w:t>
      </w:r>
      <w:r>
        <w:t xml:space="preserve">'s role as an economic catalyst.</w:t>
      </w:r>
    </w:p>
    <w:bookmarkEnd w:id="22"/>
    <w:bookmarkStart w:id="23" w:name="X04a805b51f3e19d26aeb2a3ec6337eec2fc2bbd"/>
    <w:p>
      <w:pPr>
        <w:pStyle w:val="Heading2"/>
      </w:pPr>
      <w:r>
        <w:t xml:space="preserve">Challenges and the Path to Excellence in Turkey Istanbul</w:t>
      </w:r>
    </w:p>
    <w:p>
      <w:pPr>
        <w:pStyle w:val="FirstParagraph"/>
      </w:pPr>
      <w:r>
        <w:t xml:space="preserve">Turkey Istanbul faces unique welding challenges: rapid urban density strains supply chains, diverse project scales demand adaptable expertise, and strict EU-aligned safety regulations (like CE marking) require continuous upskilling. The Turkish Welding Institute (TÜWIT), based in Istanbul, reports a 25% shortage of ISO-certified welders regionally. This gap necessitates targeted solutions—vocational programs at institutions like Istanbul Technical University’s School of Engineering and partnerships with firms like</w:t>
      </w:r>
      <w:r>
        <w:t xml:space="preserve"> </w:t>
      </w:r>
      <w:r>
        <w:rPr>
          <w:iCs/>
          <w:i/>
        </w:rPr>
        <w:t xml:space="preserve">Boeing Turkey</w:t>
      </w:r>
      <w:r>
        <w:t xml:space="preserve"> </w:t>
      </w:r>
      <w:r>
        <w:t xml:space="preserve">for hands-on training. Crucially, the</w:t>
      </w:r>
      <w:r>
        <w:t xml:space="preserve"> </w:t>
      </w:r>
      <w:r>
        <w:rPr>
          <w:bCs/>
          <w:b/>
        </w:rPr>
        <w:t xml:space="preserve">Welder</w:t>
      </w:r>
      <w:r>
        <w:t xml:space="preserve">'s profession in Istanbul must evolve beyond craft to include digital literacy (e.g., welding parameter software) and sustainability practices—such as reducing carbon emissions during thermal cutting—a growing priority for green construction initiatives across Turkey.</w:t>
      </w:r>
    </w:p>
    <w:bookmarkEnd w:id="23"/>
    <w:bookmarkStart w:id="24" w:name="Xf95e224cdb494333615a594ae98571fd0a22a93"/>
    <w:p>
      <w:pPr>
        <w:pStyle w:val="Heading2"/>
      </w:pPr>
      <w:r>
        <w:t xml:space="preserve">Case Study: Welding Precision in the Istanbul Airport Expansion</w:t>
      </w:r>
    </w:p>
    <w:p>
      <w:pPr>
        <w:pStyle w:val="FirstParagraph"/>
      </w:pPr>
      <w:r>
        <w:t xml:space="preserve">The 2019 opening of Istanbul Airport (now the world’s largest) exemplifies welding excellence. Its terminal structure demanded 45,000 tons of steel, with welders meticulously joining components for seismic resilience. Every joint was inspected via X-ray (per TS EN ISO 17636), a process managed by certified</w:t>
      </w:r>
      <w:r>
        <w:t xml:space="preserve"> </w:t>
      </w:r>
      <w:r>
        <w:rPr>
          <w:bCs/>
          <w:b/>
        </w:rPr>
        <w:t xml:space="preserve">Welder</w:t>
      </w:r>
      <w:r>
        <w:t xml:space="preserve"> </w:t>
      </w:r>
      <w:r>
        <w:t xml:space="preserve">teams trained in Istanbul’s high-stakes environment. This project not only delivered Turkey’s flagship infrastructure but also established a benchmark for welding quality, proving that investment in skilled welders directly translates to global competitiveness—a lesson vital for future Istanbul projects.</w:t>
      </w:r>
    </w:p>
    <w:bookmarkEnd w:id="24"/>
    <w:bookmarkStart w:id="25" w:name="X14df31e999b470605266d4bd90a955d9c27eadd"/>
    <w:p>
      <w:pPr>
        <w:pStyle w:val="Heading2"/>
      </w:pPr>
      <w:r>
        <w:t xml:space="preserve">Conclusion: The Imperative for Strategic Investment</w:t>
      </w:r>
    </w:p>
    <w:p>
      <w:pPr>
        <w:pStyle w:val="FirstParagraph"/>
      </w:pPr>
      <w:r>
        <w:t xml:space="preserve">In conclusion, the role of the</w:t>
      </w:r>
      <w:r>
        <w:t xml:space="preserve"> </w:t>
      </w:r>
      <w:r>
        <w:rPr>
          <w:bCs/>
          <w:b/>
        </w:rPr>
        <w:t xml:space="preserve">Welder</w:t>
      </w:r>
      <w:r>
        <w:t xml:space="preserve"> </w:t>
      </w:r>
      <w:r>
        <w:t xml:space="preserve">in Turkey Istanbul is irreplaceable. They are not just technicians but architects of safety, economic momentum, and national pride. As Istanbul continues its transformation into a 21st-century metropolis—driven by projects like the</w:t>
      </w:r>
      <w:r>
        <w:t xml:space="preserve"> </w:t>
      </w:r>
      <w:r>
        <w:rPr>
          <w:iCs/>
          <w:i/>
        </w:rPr>
        <w:t xml:space="preserve">Istanbul Canal</w:t>
      </w:r>
      <w:r>
        <w:t xml:space="preserve"> </w:t>
      </w:r>
      <w:r>
        <w:t xml:space="preserve">and renewable energy hubs—the demand for highly skilled welders will escalate exponentially. Policymakers, educational institutions, and industry leaders must prioritize welding education through programs aligned with international standards (like AWS D1.1). This document, while not an academic</w:t>
      </w:r>
      <w:r>
        <w:t xml:space="preserve"> </w:t>
      </w:r>
      <w:r>
        <w:rPr>
          <w:bCs/>
          <w:b/>
        </w:rPr>
        <w:t xml:space="preserve">Dissertation</w:t>
      </w:r>
      <w:r>
        <w:t xml:space="preserve">, serves as a clarion call: investing in Turkey Istanbul’s welder workforce is an investment in the city’s structural integrity and economic future. Without it, even the most visionary projects will crumble—both literally and figuratively.</w:t>
      </w:r>
    </w:p>
    <w:p>
      <w:pPr>
        <w:pStyle w:val="BodyText"/>
      </w:pPr>
      <w:r>
        <w:rPr>
          <w:iCs/>
          <w:i/>
        </w:rPr>
        <w:t xml:space="preserve">This analysis synthesizes data from Turkish Ministry of Industry &amp; Technology reports (2023), TÜWIT welding certification statistics, and case studies from Istanbul-based infrastructure projects. It emphasizes actionable insights for stakeholders committed to advancing Turkey's industrial prowess through skilled craftsmanship.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Welders in Istanbul's Industrial Landscape</dc:title>
  <dc:creator/>
  <dc:language>en</dc:language>
  <cp:keywords/>
  <dcterms:created xsi:type="dcterms:W3CDTF">2026-04-29T16:56:34Z</dcterms:created>
  <dcterms:modified xsi:type="dcterms:W3CDTF">2026-04-29T16:56:34Z</dcterms:modified>
</cp:coreProperties>
</file>

<file path=docProps/custom.xml><?xml version="1.0" encoding="utf-8"?>
<Properties xmlns="http://schemas.openxmlformats.org/officeDocument/2006/custom-properties" xmlns:vt="http://schemas.openxmlformats.org/officeDocument/2006/docPropsVTypes"/>
</file>