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Infrastructure</w:t>
      </w:r>
      <w:r>
        <w:t xml:space="preserve"> </w:t>
      </w:r>
      <w:r>
        <w:t xml:space="preserve">Development</w:t>
      </w:r>
    </w:p>
    <w:bookmarkStart w:id="26" w:name="Xc957f1598fd8eedc5194fe2c03688430ea9da1a"/>
    <w:p>
      <w:pPr>
        <w:pStyle w:val="Heading1"/>
      </w:pPr>
      <w:r>
        <w:t xml:space="preserve">Dissertation: The Indispensable Contribution of the Welder to Construction and Industrial Advancement in the United Arab Emirates Dubai</w:t>
      </w:r>
    </w:p>
    <w:bookmarkStart w:id="20" w:name="Xdc5ebc49ca5782736654af3388bdb0955989fe0"/>
    <w:p>
      <w:pPr>
        <w:pStyle w:val="Heading2"/>
      </w:pPr>
      <w:r>
        <w:t xml:space="preserve">Introduction: Setting the Stage for Modern Dubai</w:t>
      </w:r>
    </w:p>
    <w:p>
      <w:pPr>
        <w:pStyle w:val="FirstParagraph"/>
      </w:pPr>
      <w:r>
        <w:t xml:space="preserve">The United Arab Emirates (UAE), particularly its vibrant economic hub, Dubai, stands as a global exemplar of rapid urbanization and infrastructural ambition. This Dissertation examines the pivotal role of the Welder within this dynamic landscape, arguing that skilled welding professionals are not merely technicians but fundamental architects of Dubai's skyline and industrial backbone. As the United Arab Emirates Dubai continues its trajectory towards becoming a global leader in sustainable development, transportation networks, energy infrastructure, and iconic architecture, the demand for highly competent Welders has never been greater. This analysis explores the technical demands, certification pathways, economic significance, and future challenges facing Welder professionals in this high-stakes environment.</w:t>
      </w:r>
    </w:p>
    <w:bookmarkEnd w:id="20"/>
    <w:bookmarkStart w:id="21" w:name="X6a214fb4a771e9f5ab1ed51e1e33a244a4be326"/>
    <w:p>
      <w:pPr>
        <w:pStyle w:val="Heading2"/>
      </w:pPr>
      <w:r>
        <w:t xml:space="preserve">Technical Demands and Project Complexity in Dubai</w:t>
      </w:r>
    </w:p>
    <w:p>
      <w:pPr>
        <w:pStyle w:val="FirstParagraph"/>
      </w:pPr>
      <w:r>
        <w:t xml:space="preserve">The scope of welding work in United Arab Emirates Dubai transcends simple metal joining. Projects like the Burj Khalifa, the Palm Jumeirah, Expo 2020 site infrastructure, and burgeoning offshore oil/gas platforms demand welding precision under stringent quality control. The Welder must master diverse techniques—TIG (Tungsten Inert Gas), MIG (Metal Inert Gas), SMAW (Shielded Metal Arc Welding)—often working on critical structural elements, high-pressure pipelines, complex HVAC systems, and intricate architectural facades. Environmental factors specific to Dubai—intense heat, high humidity, sandstorms—further elevate the technical challenge. A single welding defect in a load-bearing structure or a pipeline under Dubai's relentless sun could have catastrophic consequences. Consequently, the Welder in this context is not merely operating equipment but is an integral part of an engineering solution requiring deep material science knowledge and unwavering adherence to international standards (e.g., ASME, AWS D1.1), enforced rigorously by Dubai Municipality and project owners.</w:t>
      </w:r>
    </w:p>
    <w:bookmarkEnd w:id="21"/>
    <w:bookmarkStart w:id="22" w:name="X476640aa48e814788a17848f3faf78c8e8b7796"/>
    <w:p>
      <w:pPr>
        <w:pStyle w:val="Heading2"/>
      </w:pPr>
      <w:r>
        <w:t xml:space="preserve">Certification: The Gateway to Employment in Dubai</w:t>
      </w:r>
    </w:p>
    <w:p>
      <w:pPr>
        <w:pStyle w:val="FirstParagraph"/>
      </w:pPr>
      <w:r>
        <w:t xml:space="preserve">Employment as a Welder in the United Arab Emirates Dubai is not granted on experience alone; it is contingent upon internationally recognized certifications. This Dissertation emphasizes that compliance with standards like AWS Certified Welder (CWS), ASME Section IX, and specific UAE MoHRE (Ministry of Human Resources &amp; Emiratisation) requirements are non-negotiable for reputable construction firms and industrial clients. Certification involves rigorous practical examinations assessing the Welder's ability to produce welds meeting exacting mechanical properties and dimensional tolerances on materials ranging from carbon steel to specialized stainless alloys used in Dubai's high-end projects. The process ensures that every Welder contributing to Dubai's infrastructure possesses demonstrable competence, directly linking their certification status to the safety and longevity of structures that define the city. Without this validation, securing a visa (often sponsored by an Emirati company) or employment is impossible.</w:t>
      </w:r>
    </w:p>
    <w:bookmarkEnd w:id="22"/>
    <w:bookmarkStart w:id="23" w:name="Xc9e29636623ee5ee3aef45d493ad5de9f7179c2"/>
    <w:p>
      <w:pPr>
        <w:pStyle w:val="Heading2"/>
      </w:pPr>
      <w:r>
        <w:t xml:space="preserve">Economic Significance and Career Trajectory</w:t>
      </w:r>
    </w:p>
    <w:p>
      <w:pPr>
        <w:pStyle w:val="FirstParagraph"/>
      </w:pPr>
      <w:r>
        <w:t xml:space="preserve">The economic contribution of skilled Welders to United Arab Emirates Dubai cannot be overstated. The welding sector fuels the multi-billion-dollar construction industry, a pillar of Dubai's economy. A proficient Welder commands significant earning potential, with salaries for certified professionals often ranging from AED 15,000 to AED 35,000+ per month (USD $4K - $9.5K), reflecting their critical value and the high demand driven by continuous mega-projects. This Dissertation highlights that the career path for a Welder in Dubai extends beyond manual labor: it offers progression into roles such as Welding Inspector, Welding Procedure Specialist (WPS), or even project management within engineering firms. Continuous professional development is essential, with many employers investing in advanced training for their Welder workforce to keep pace with new materials like high-strength steels and the demands of green building initiatives aligned with Dubai's Green Economy Strategy.</w:t>
      </w:r>
    </w:p>
    <w:bookmarkEnd w:id="23"/>
    <w:bookmarkStart w:id="24" w:name="challenges-and-future-outlook"/>
    <w:p>
      <w:pPr>
        <w:pStyle w:val="Heading2"/>
      </w:pPr>
      <w:r>
        <w:t xml:space="preserve">Challenges and Future Outlook</w:t>
      </w:r>
    </w:p>
    <w:p>
      <w:pPr>
        <w:pStyle w:val="FirstParagraph"/>
      </w:pPr>
      <w:r>
        <w:t xml:space="preserve">Despite the high demand, several challenges exist. The United Arab Emirates Dubai faces a significant skills gap, partly due to a preference for local Emirati talent in certain sectors (driven by Vision 2030 initiatives), necessitating robust training programs targeting nationals alongside the vital expatriate workforce. Additionally, evolving safety protocols and environmental regulations require Welders to constantly adapt their practices. Future-proofing this critical workforce involves integrating advanced technologies like robotic welding systems on large-scale projects while ensuring human Welders are skilled in programming, maintenance, and quality oversight of such systems. The ongoing focus on sustainability—building energy-efficient structures with minimal waste—also demands welders proficient in techniques that reduce material consumption and energy use during the fabrication process.</w:t>
      </w:r>
    </w:p>
    <w:bookmarkEnd w:id="24"/>
    <w:bookmarkStart w:id="25" w:name="X0b2461a06ac1805a1f1d076a15b6fd3e6c79f06"/>
    <w:p>
      <w:pPr>
        <w:pStyle w:val="Heading2"/>
      </w:pPr>
      <w:r>
        <w:t xml:space="preserve">Conclusion: The Welder as a Cornerstone of Dubai's Future</w:t>
      </w:r>
    </w:p>
    <w:p>
      <w:pPr>
        <w:pStyle w:val="FirstParagraph"/>
      </w:pPr>
      <w:r>
        <w:t xml:space="preserve">This Dissertation conclusively asserts that the Welder is an indispensable professional within the United Arab Emirates Dubai ecosystem. They are not peripheral workers but core contributors to the city's physical reality and economic vitality. Their expertise in executing precise, durable, and safe welds under demanding conditions directly impacts public safety, infrastructure resilience, and Dubai's ability to deliver on its ambitious projects. As Dubai continues its rapid transformation towards a diversified knowledge-based economy centered on innovation (e.g., AI, clean energy), the role of the Welder evolves from manual craft to a sophisticated engineering discipline requiring continuous learning and adaptation. Investing in world-class welding education, enforcing stringent certification standards, and fostering career progression pathways for Welder professionals are not just beneficial but essential strategic imperatives for sustaining the United Arab Emirates Dubai's position as a global leader in construction excellence. The future of Dubai's skyline is literally welded into place by these skilled hands, making their role truly foundational.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United Arab Emirates Dubai's Infrastructure Development</dc:title>
  <dc:creator/>
  <dc:language>en</dc:language>
  <cp:keywords/>
  <dcterms:created xsi:type="dcterms:W3CDTF">2025-12-10T11:17:07Z</dcterms:created>
  <dcterms:modified xsi:type="dcterms:W3CDTF">2025-12-10T11:17:07Z</dcterms:modified>
</cp:coreProperties>
</file>

<file path=docProps/custom.xml><?xml version="1.0" encoding="utf-8"?>
<Properties xmlns="http://schemas.openxmlformats.org/officeDocument/2006/custom-properties" xmlns:vt="http://schemas.openxmlformats.org/officeDocument/2006/docPropsVTypes"/>
</file>